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45" w:rsidRPr="00386523" w:rsidRDefault="00EC1A26" w:rsidP="00BD7AAF">
      <w:pPr>
        <w:topLinePunct/>
        <w:jc w:val="center"/>
        <w:rPr>
          <w:rFonts w:asciiTheme="majorEastAsia" w:eastAsiaTheme="majorEastAsia" w:hAnsiTheme="majorEastAsia"/>
          <w:sz w:val="36"/>
          <w:szCs w:val="36"/>
        </w:rPr>
      </w:pPr>
      <w:bookmarkStart w:id="0" w:name="_GoBack"/>
      <w:bookmarkEnd w:id="0"/>
      <w:r w:rsidRPr="00EC1A26">
        <w:rPr>
          <w:noProof/>
          <w:kern w:val="0"/>
        </w:rPr>
        <w:pict>
          <v:roundrect id="AutoShape 3" o:spid="_x0000_s1027" style="position:absolute;left:0;text-align:left;margin-left:-6.85pt;margin-top:-21pt;width:501pt;height:42.45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" fillcolor="#f60" strokecolor="black [3213]" strokeweight="4.5pt">
            <v:fill color2="#f93" rotate="t" colors="0 #f60;.5 white;1 #f93" focus="100%" type="gradient"/>
            <v:stroke linestyle="thickThin"/>
            <v:textbox inset="2.53147mm,0,2.53147mm,1.2657mm">
              <w:txbxContent>
                <w:p w:rsidR="00D7522E" w:rsidRDefault="00D7522E" w:rsidP="00BD7AAF">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連結</w:t>
                  </w:r>
                  <w:r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781045" w:rsidRPr="00386523" w:rsidRDefault="00781045" w:rsidP="009A32E1">
      <w:pPr>
        <w:topLinePunct/>
      </w:pPr>
    </w:p>
    <w:p w:rsidR="00781045" w:rsidRPr="00386523" w:rsidRDefault="00781045" w:rsidP="009A32E1">
      <w:pPr>
        <w:topLinePunct/>
        <w:rPr>
          <w:rFonts w:ascii="ＭＳ ゴシック" w:hAnsi="ＭＳ ゴシック"/>
          <w:szCs w:val="21"/>
        </w:rPr>
      </w:pPr>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rsidR="00563001" w:rsidRPr="00386523" w:rsidRDefault="00563001" w:rsidP="009A32E1">
      <w:pPr>
        <w:topLinePunct/>
        <w:rPr>
          <w:rFonts w:ascii="ＭＳ ゴシック" w:hAnsi="ＭＳ ゴシック"/>
          <w:szCs w:val="21"/>
        </w:rPr>
      </w:pPr>
    </w:p>
    <w:p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rsidR="000A1220" w:rsidRPr="007F200E" w:rsidRDefault="000A1220" w:rsidP="007F200E">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F200E">
        <w:rPr>
          <w:rFonts w:hint="eastAsia"/>
          <w:szCs w:val="21"/>
        </w:rPr>
        <w:t>取得原価</w:t>
      </w:r>
    </w:p>
    <w:p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rsidR="00B92C60" w:rsidRDefault="00B92C60" w:rsidP="007F200E">
      <w:pPr>
        <w:topLinePunct/>
        <w:ind w:leftChars="300" w:left="630"/>
        <w:rPr>
          <w:szCs w:val="21"/>
        </w:rPr>
      </w:pPr>
      <w:r>
        <w:rPr>
          <w:rFonts w:hint="eastAsia"/>
          <w:szCs w:val="21"/>
        </w:rPr>
        <w:t xml:space="preserve">ア　</w:t>
      </w:r>
      <w:r w:rsidR="000A1220" w:rsidRPr="00386523">
        <w:rPr>
          <w:rFonts w:hint="eastAsia"/>
          <w:szCs w:val="21"/>
        </w:rPr>
        <w:t>昭和</w:t>
      </w:r>
      <w:r w:rsidR="004C7AB7">
        <w:rPr>
          <w:rFonts w:hint="eastAsia"/>
          <w:szCs w:val="21"/>
        </w:rPr>
        <w:t>５９</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rsidR="000A1220" w:rsidRPr="00386523" w:rsidRDefault="00B92C60" w:rsidP="007F200E">
      <w:pPr>
        <w:topLinePunct/>
        <w:ind w:leftChars="300" w:left="630" w:firstLineChars="200" w:firstLine="42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4C7AB7">
        <w:rPr>
          <w:rFonts w:hint="eastAsia"/>
          <w:szCs w:val="21"/>
        </w:rPr>
        <w:t>１</w:t>
      </w:r>
      <w:r w:rsidR="000A1220" w:rsidRPr="00386523">
        <w:rPr>
          <w:rFonts w:hint="eastAsia"/>
          <w:szCs w:val="21"/>
        </w:rPr>
        <w:t>円としています。</w:t>
      </w:r>
    </w:p>
    <w:p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4C7AB7">
        <w:rPr>
          <w:rFonts w:hint="eastAsia"/>
          <w:szCs w:val="21"/>
        </w:rPr>
        <w:t>６０</w:t>
      </w:r>
      <w:r w:rsidR="000A1220" w:rsidRPr="00386523">
        <w:rPr>
          <w:rFonts w:hint="eastAsia"/>
          <w:szCs w:val="21"/>
        </w:rPr>
        <w:t>年度以後に取得したもの</w:t>
      </w:r>
    </w:p>
    <w:p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004C7AB7">
        <w:rPr>
          <w:rFonts w:hint="eastAsia"/>
          <w:szCs w:val="21"/>
        </w:rPr>
        <w:t>１</w:t>
      </w:r>
      <w:r w:rsidRPr="00386523">
        <w:rPr>
          <w:rFonts w:hint="eastAsia"/>
          <w:szCs w:val="21"/>
        </w:rPr>
        <w:t>円としています。</w:t>
      </w:r>
    </w:p>
    <w:p w:rsidR="00274F48" w:rsidRPr="007F200E" w:rsidRDefault="00870130" w:rsidP="007F200E">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F200E">
        <w:rPr>
          <w:rFonts w:hint="eastAsia"/>
          <w:szCs w:val="21"/>
        </w:rPr>
        <w:t xml:space="preserve">　</w:t>
      </w:r>
    </w:p>
    <w:p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rsidR="00B92C60" w:rsidRPr="00B92C60" w:rsidRDefault="00B92C60" w:rsidP="004C7AB7">
      <w:pPr>
        <w:topLinePunct/>
        <w:rPr>
          <w:szCs w:val="21"/>
        </w:rPr>
      </w:pPr>
      <w:r>
        <w:rPr>
          <w:rFonts w:hint="eastAsia"/>
          <w:szCs w:val="21"/>
        </w:rPr>
        <w:t xml:space="preserve">　　　</w:t>
      </w:r>
    </w:p>
    <w:p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rsidR="00781045" w:rsidRPr="00386523" w:rsidRDefault="004C7AB7" w:rsidP="009A32E1">
      <w:pPr>
        <w:topLinePunct/>
        <w:ind w:firstLineChars="200" w:firstLine="420"/>
        <w:rPr>
          <w:szCs w:val="21"/>
        </w:rPr>
      </w:pPr>
      <w:r>
        <w:rPr>
          <w:rFonts w:hint="eastAsia"/>
          <w:szCs w:val="21"/>
        </w:rPr>
        <w:t xml:space="preserve">①　</w:t>
      </w:r>
      <w:r w:rsidR="00781045" w:rsidRPr="00386523">
        <w:rPr>
          <w:rFonts w:hint="eastAsia"/>
          <w:szCs w:val="21"/>
        </w:rPr>
        <w:t>満期保有目的以外の有価証券</w:t>
      </w:r>
    </w:p>
    <w:p w:rsidR="00F32D4C" w:rsidRPr="00386523" w:rsidRDefault="00781045" w:rsidP="009A32E1">
      <w:pPr>
        <w:topLinePunct/>
        <w:ind w:firstLineChars="300" w:firstLine="630"/>
        <w:rPr>
          <w:szCs w:val="21"/>
        </w:rPr>
      </w:pPr>
      <w:r w:rsidRPr="00386523">
        <w:rPr>
          <w:rFonts w:hint="eastAsia"/>
          <w:szCs w:val="21"/>
        </w:rPr>
        <w:t>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rsidR="00781045" w:rsidRDefault="00F32D4C" w:rsidP="0087768A">
      <w:pPr>
        <w:topLinePunct/>
        <w:ind w:firstLineChars="2500" w:firstLine="5250"/>
        <w:rPr>
          <w:szCs w:val="21"/>
        </w:rPr>
      </w:pPr>
      <w:r w:rsidRPr="00386523">
        <w:rPr>
          <w:rFonts w:hint="eastAsia"/>
          <w:szCs w:val="21"/>
        </w:rPr>
        <w:t>（売却原価は移動平均法により算定</w:t>
      </w:r>
      <w:r w:rsidR="00B92C60">
        <w:rPr>
          <w:rFonts w:hint="eastAsia"/>
          <w:szCs w:val="21"/>
        </w:rPr>
        <w:t>。</w:t>
      </w:r>
      <w:r w:rsidRPr="00386523">
        <w:rPr>
          <w:rFonts w:hint="eastAsia"/>
          <w:szCs w:val="21"/>
        </w:rPr>
        <w:t>）</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w:t>
      </w:r>
      <w:r>
        <w:rPr>
          <w:rFonts w:hint="eastAsia"/>
          <w:szCs w:val="21"/>
        </w:rPr>
        <w:t>総平均法</w:t>
      </w:r>
      <w:r w:rsidRPr="00B92C60">
        <w:rPr>
          <w:rFonts w:hint="eastAsia"/>
          <w:szCs w:val="21"/>
        </w:rPr>
        <w:t>によっています。</w:t>
      </w:r>
    </w:p>
    <w:p w:rsidR="00563001" w:rsidRDefault="00781045" w:rsidP="000A1220">
      <w:pPr>
        <w:topLinePunct/>
        <w:ind w:firstLineChars="300" w:firstLine="630"/>
        <w:rPr>
          <w:szCs w:val="21"/>
        </w:rPr>
      </w:pPr>
      <w:r w:rsidRPr="00386523">
        <w:rPr>
          <w:rFonts w:hint="eastAsia"/>
          <w:szCs w:val="21"/>
        </w:rPr>
        <w:t>イ　市場価格のないもの･････････</w:t>
      </w:r>
      <w:r w:rsidR="0087768A">
        <w:rPr>
          <w:rFonts w:hint="eastAsia"/>
          <w:szCs w:val="21"/>
        </w:rPr>
        <w:t>･･･････････</w:t>
      </w:r>
      <w:r w:rsidRPr="00386523">
        <w:rPr>
          <w:rFonts w:hint="eastAsia"/>
          <w:szCs w:val="21"/>
        </w:rPr>
        <w:t>･･</w:t>
      </w:r>
      <w:r w:rsidR="000A1220" w:rsidRPr="00386523">
        <w:rPr>
          <w:rFonts w:hint="eastAsia"/>
          <w:szCs w:val="21"/>
        </w:rPr>
        <w:t>取得原価（又は償却原価法（定額法））</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ただし、一部の連結対象団体においては、利息法によっています。</w:t>
      </w:r>
    </w:p>
    <w:p w:rsidR="00781045" w:rsidRPr="00386523" w:rsidRDefault="004C7AB7" w:rsidP="00563001">
      <w:pPr>
        <w:topLinePunct/>
        <w:ind w:firstLineChars="200" w:firstLine="420"/>
        <w:rPr>
          <w:szCs w:val="21"/>
        </w:rPr>
      </w:pPr>
      <w:r>
        <w:rPr>
          <w:rFonts w:hint="eastAsia"/>
          <w:szCs w:val="21"/>
        </w:rPr>
        <w:t>②</w:t>
      </w:r>
      <w:r w:rsidR="00781045" w:rsidRPr="00386523">
        <w:rPr>
          <w:rFonts w:hint="eastAsia"/>
          <w:szCs w:val="21"/>
        </w:rPr>
        <w:t xml:space="preserve">　出資金</w:t>
      </w:r>
    </w:p>
    <w:p w:rsidR="000B4451" w:rsidRPr="00386523" w:rsidRDefault="00781045" w:rsidP="004C7AB7">
      <w:pPr>
        <w:topLinePunct/>
        <w:ind w:left="4305" w:hangingChars="2050" w:hanging="4305"/>
        <w:rPr>
          <w:szCs w:val="21"/>
        </w:rPr>
      </w:pPr>
      <w:r w:rsidRPr="00386523">
        <w:rPr>
          <w:rFonts w:hint="eastAsia"/>
          <w:szCs w:val="21"/>
        </w:rPr>
        <w:t xml:space="preserve">　　　ア　市場価格のないもの･･･････････</w:t>
      </w:r>
      <w:r w:rsidR="0087768A">
        <w:rPr>
          <w:rFonts w:hint="eastAsia"/>
          <w:szCs w:val="21"/>
        </w:rPr>
        <w:t>･･･････････</w:t>
      </w:r>
      <w:r w:rsidR="000B4451" w:rsidRPr="00386523">
        <w:rPr>
          <w:rFonts w:hint="eastAsia"/>
          <w:szCs w:val="21"/>
        </w:rPr>
        <w:t>出資金額</w:t>
      </w:r>
    </w:p>
    <w:p w:rsidR="00266505" w:rsidRPr="004C7AB7" w:rsidRDefault="00266505" w:rsidP="00F32D4C">
      <w:pPr>
        <w:topLinePunct/>
        <w:ind w:firstLineChars="300" w:firstLine="630"/>
        <w:rPr>
          <w:szCs w:val="21"/>
        </w:rPr>
      </w:pPr>
    </w:p>
    <w:p w:rsidR="000A1220" w:rsidRPr="00386523"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⑶　棚卸資産の評価基準及び評価方法</w:t>
      </w:r>
    </w:p>
    <w:p w:rsidR="000A1220" w:rsidRPr="005267EF" w:rsidRDefault="005267EF" w:rsidP="005267EF">
      <w:pPr>
        <w:topLinePunct/>
        <w:ind w:firstLineChars="200" w:firstLine="420"/>
        <w:rPr>
          <w:szCs w:val="21"/>
        </w:rPr>
      </w:pPr>
      <w:r>
        <w:rPr>
          <w:rFonts w:hint="eastAsia"/>
          <w:szCs w:val="21"/>
        </w:rPr>
        <w:t>①　貯蔵品</w:t>
      </w:r>
      <w:r w:rsidR="000A1220" w:rsidRPr="005267EF">
        <w:rPr>
          <w:rFonts w:hint="eastAsia"/>
          <w:szCs w:val="21"/>
        </w:rPr>
        <w:t>、商品</w:t>
      </w:r>
      <w:r w:rsidR="00F32D4C" w:rsidRPr="005267EF">
        <w:rPr>
          <w:rFonts w:hint="eastAsia"/>
          <w:szCs w:val="21"/>
        </w:rPr>
        <w:t>等･････</w:t>
      </w:r>
      <w:r w:rsidR="000A1220" w:rsidRPr="005267EF">
        <w:rPr>
          <w:rFonts w:hint="eastAsia"/>
          <w:szCs w:val="21"/>
        </w:rPr>
        <w:t>････</w:t>
      </w:r>
      <w:r w:rsidR="004C7AB7" w:rsidRPr="005267EF">
        <w:rPr>
          <w:rFonts w:hint="eastAsia"/>
          <w:szCs w:val="21"/>
        </w:rPr>
        <w:t>主として先入先出</w:t>
      </w:r>
      <w:r w:rsidR="000A1220" w:rsidRPr="005267EF">
        <w:rPr>
          <w:rFonts w:hint="eastAsia"/>
          <w:szCs w:val="21"/>
        </w:rPr>
        <w:t>法による</w:t>
      </w:r>
      <w:r w:rsidR="004C7AB7" w:rsidRPr="005267EF">
        <w:rPr>
          <w:rFonts w:hint="eastAsia"/>
          <w:szCs w:val="21"/>
        </w:rPr>
        <w:t>原</w:t>
      </w:r>
      <w:r w:rsidR="000B4451" w:rsidRPr="005267EF">
        <w:rPr>
          <w:rFonts w:hint="eastAsia"/>
          <w:szCs w:val="21"/>
        </w:rPr>
        <w:t>価法</w:t>
      </w:r>
    </w:p>
    <w:p w:rsidR="000A1220" w:rsidRPr="00386523" w:rsidRDefault="000A1220" w:rsidP="005267EF">
      <w:pPr>
        <w:topLinePunct/>
        <w:ind w:left="3255" w:hangingChars="1550" w:hanging="3255"/>
        <w:rPr>
          <w:szCs w:val="21"/>
        </w:rPr>
      </w:pPr>
      <w:r w:rsidRPr="00386523">
        <w:rPr>
          <w:rFonts w:hint="eastAsia"/>
          <w:szCs w:val="21"/>
        </w:rPr>
        <w:t xml:space="preserve">　　②　販売用土地････････････</w:t>
      </w:r>
      <w:r w:rsidR="004C7AB7">
        <w:rPr>
          <w:rFonts w:hint="eastAsia"/>
          <w:szCs w:val="21"/>
        </w:rPr>
        <w:t>･</w:t>
      </w:r>
      <w:r w:rsidR="005267EF">
        <w:rPr>
          <w:rFonts w:hint="eastAsia"/>
          <w:szCs w:val="21"/>
        </w:rPr>
        <w:t>個別法による低価法</w:t>
      </w:r>
    </w:p>
    <w:p w:rsidR="0091332E" w:rsidRPr="00386523" w:rsidRDefault="0091332E" w:rsidP="009A32E1">
      <w:pPr>
        <w:topLinePunct/>
        <w:rPr>
          <w:rFonts w:ascii="ＭＳ ゴシック" w:hAnsi="ＭＳ ゴシック"/>
        </w:rPr>
      </w:pPr>
    </w:p>
    <w:p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rsidR="00781045" w:rsidRPr="00386523" w:rsidRDefault="00781045" w:rsidP="009A32E1">
      <w:pPr>
        <w:topLinePunct/>
        <w:rPr>
          <w:szCs w:val="21"/>
        </w:rPr>
      </w:pPr>
      <w:r w:rsidRPr="00386523">
        <w:rPr>
          <w:rFonts w:hint="eastAsia"/>
          <w:szCs w:val="21"/>
        </w:rPr>
        <w:t xml:space="preserve">　　　　　なお、主な耐用年数は以下のとおりです。</w:t>
      </w:r>
    </w:p>
    <w:p w:rsidR="00781045" w:rsidRPr="00386523" w:rsidRDefault="00781045" w:rsidP="009A32E1">
      <w:pPr>
        <w:topLinePunct/>
        <w:rPr>
          <w:szCs w:val="21"/>
        </w:rPr>
      </w:pPr>
      <w:r w:rsidRPr="00386523">
        <w:rPr>
          <w:rFonts w:hint="eastAsia"/>
          <w:szCs w:val="21"/>
        </w:rPr>
        <w:t xml:space="preserve">　　　　　　建物　　　</w:t>
      </w:r>
      <w:r w:rsidR="004C7AB7">
        <w:rPr>
          <w:rFonts w:hint="eastAsia"/>
          <w:szCs w:val="21"/>
        </w:rPr>
        <w:t>８</w:t>
      </w:r>
      <w:r w:rsidRPr="00386523">
        <w:rPr>
          <w:rFonts w:hint="eastAsia"/>
          <w:szCs w:val="21"/>
        </w:rPr>
        <w:t>年～</w:t>
      </w:r>
      <w:r w:rsidR="004C7AB7">
        <w:rPr>
          <w:rFonts w:hint="eastAsia"/>
          <w:szCs w:val="21"/>
        </w:rPr>
        <w:t>６５</w:t>
      </w:r>
      <w:r w:rsidRPr="00386523">
        <w:rPr>
          <w:rFonts w:hint="eastAsia"/>
          <w:szCs w:val="21"/>
        </w:rPr>
        <w:t>年</w:t>
      </w:r>
    </w:p>
    <w:p w:rsidR="00781045" w:rsidRPr="00386523" w:rsidRDefault="00781045" w:rsidP="009A32E1">
      <w:pPr>
        <w:topLinePunct/>
        <w:rPr>
          <w:szCs w:val="21"/>
        </w:rPr>
      </w:pPr>
      <w:r w:rsidRPr="00386523">
        <w:rPr>
          <w:rFonts w:hint="eastAsia"/>
          <w:szCs w:val="21"/>
        </w:rPr>
        <w:t xml:space="preserve">　　　　　　工作物　　</w:t>
      </w:r>
      <w:r w:rsidR="004C7AB7">
        <w:rPr>
          <w:rFonts w:hint="eastAsia"/>
          <w:szCs w:val="21"/>
        </w:rPr>
        <w:t>８</w:t>
      </w:r>
      <w:r w:rsidRPr="00386523">
        <w:rPr>
          <w:rFonts w:hint="eastAsia"/>
          <w:szCs w:val="21"/>
        </w:rPr>
        <w:t>年～</w:t>
      </w:r>
      <w:r w:rsidR="004C7AB7">
        <w:rPr>
          <w:rFonts w:hint="eastAsia"/>
          <w:szCs w:val="21"/>
        </w:rPr>
        <w:t>６０</w:t>
      </w:r>
      <w:r w:rsidRPr="00386523">
        <w:rPr>
          <w:rFonts w:hint="eastAsia"/>
          <w:szCs w:val="21"/>
        </w:rPr>
        <w:t>年</w:t>
      </w:r>
    </w:p>
    <w:p w:rsidR="009C1851" w:rsidRDefault="009C1851" w:rsidP="009A32E1">
      <w:pPr>
        <w:topLinePunct/>
        <w:rPr>
          <w:szCs w:val="21"/>
        </w:rPr>
      </w:pPr>
      <w:r w:rsidRPr="00386523">
        <w:rPr>
          <w:rFonts w:hint="eastAsia"/>
          <w:szCs w:val="21"/>
        </w:rPr>
        <w:t xml:space="preserve">　　　　　　物品　　　</w:t>
      </w:r>
      <w:r w:rsidR="004C7AB7">
        <w:rPr>
          <w:rFonts w:hint="eastAsia"/>
          <w:szCs w:val="21"/>
        </w:rPr>
        <w:t>３</w:t>
      </w:r>
      <w:r w:rsidRPr="00386523">
        <w:rPr>
          <w:rFonts w:hint="eastAsia"/>
          <w:szCs w:val="21"/>
        </w:rPr>
        <w:t>年～</w:t>
      </w:r>
      <w:r w:rsidR="004C7AB7">
        <w:rPr>
          <w:rFonts w:hint="eastAsia"/>
          <w:szCs w:val="21"/>
        </w:rPr>
        <w:t>１５</w:t>
      </w:r>
      <w:r w:rsidRPr="00386523">
        <w:rPr>
          <w:rFonts w:hint="eastAsia"/>
          <w:szCs w:val="21"/>
        </w:rPr>
        <w:t>年</w:t>
      </w:r>
    </w:p>
    <w:p w:rsidR="00D162AB" w:rsidRPr="00386523" w:rsidRDefault="00D162AB" w:rsidP="009A32E1">
      <w:pPr>
        <w:topLinePunct/>
        <w:rPr>
          <w:szCs w:val="21"/>
        </w:rPr>
      </w:pPr>
      <w:r>
        <w:rPr>
          <w:rFonts w:hint="eastAsia"/>
          <w:szCs w:val="21"/>
        </w:rPr>
        <w:t xml:space="preserve">　　　　</w:t>
      </w:r>
      <w:r w:rsidRPr="00D162AB">
        <w:rPr>
          <w:rFonts w:hint="eastAsia"/>
          <w:szCs w:val="21"/>
        </w:rPr>
        <w:t>ただし、一部の連結対象団体については定率法によっています。</w:t>
      </w:r>
    </w:p>
    <w:p w:rsidR="00781045" w:rsidRPr="009A2505" w:rsidRDefault="009A2505" w:rsidP="009A2505">
      <w:pPr>
        <w:topLinePunct/>
        <w:ind w:firstLineChars="200" w:firstLine="420"/>
        <w:rPr>
          <w:szCs w:val="21"/>
        </w:rPr>
      </w:pPr>
      <w:r>
        <w:rPr>
          <w:rFonts w:hint="eastAsia"/>
          <w:szCs w:val="21"/>
        </w:rPr>
        <w:t xml:space="preserve">②　</w:t>
      </w:r>
      <w:r w:rsidR="00781045" w:rsidRPr="009A2505">
        <w:rPr>
          <w:rFonts w:hint="eastAsia"/>
          <w:szCs w:val="21"/>
        </w:rPr>
        <w:t>無形固定資産</w:t>
      </w:r>
      <w:r w:rsidR="009C1851" w:rsidRPr="009A2505">
        <w:rPr>
          <w:rFonts w:hint="eastAsia"/>
          <w:szCs w:val="21"/>
        </w:rPr>
        <w:t>（リース資産を除きます。）</w:t>
      </w:r>
      <w:r w:rsidR="0091332E" w:rsidRPr="009A2505">
        <w:rPr>
          <w:rFonts w:hint="eastAsia"/>
          <w:szCs w:val="21"/>
        </w:rPr>
        <w:t>･</w:t>
      </w:r>
      <w:r w:rsidR="009C1851" w:rsidRPr="009A2505">
        <w:rPr>
          <w:rFonts w:hint="eastAsia"/>
          <w:szCs w:val="21"/>
        </w:rPr>
        <w:t>･･･</w:t>
      </w:r>
      <w:r w:rsidR="00781045" w:rsidRPr="009A2505">
        <w:rPr>
          <w:rFonts w:hint="eastAsia"/>
          <w:szCs w:val="21"/>
        </w:rPr>
        <w:t>･････定額法</w:t>
      </w:r>
    </w:p>
    <w:p w:rsidR="00B75F85" w:rsidRPr="00C07E51" w:rsidRDefault="00B75F85" w:rsidP="007F200E">
      <w:pPr>
        <w:pStyle w:val="af"/>
        <w:topLinePunct/>
        <w:ind w:leftChars="0" w:left="210" w:firstLineChars="300" w:firstLine="630"/>
        <w:rPr>
          <w:szCs w:val="21"/>
        </w:rPr>
      </w:pPr>
      <w:r w:rsidRPr="007F200E">
        <w:rPr>
          <w:rFonts w:hint="eastAsia"/>
          <w:szCs w:val="21"/>
        </w:rPr>
        <w:t>（ソフトウェアについては、</w:t>
      </w:r>
      <w:r w:rsidR="00D162AB">
        <w:rPr>
          <w:rFonts w:hint="eastAsia"/>
          <w:szCs w:val="21"/>
        </w:rPr>
        <w:t>庁内</w:t>
      </w:r>
      <w:r w:rsidRPr="00C07E51">
        <w:rPr>
          <w:rFonts w:hint="eastAsia"/>
          <w:szCs w:val="21"/>
        </w:rPr>
        <w:t>における見込利用期間（５年）に基づく定額法によっています。）</w:t>
      </w:r>
    </w:p>
    <w:p w:rsidR="009A2505" w:rsidRDefault="00781045" w:rsidP="00AA2C82">
      <w:pPr>
        <w:topLinePunct/>
        <w:ind w:left="630" w:hangingChars="300" w:hanging="630"/>
        <w:rPr>
          <w:szCs w:val="21"/>
        </w:rPr>
      </w:pPr>
      <w:r w:rsidRPr="00386523">
        <w:rPr>
          <w:rFonts w:hint="eastAsia"/>
          <w:szCs w:val="21"/>
        </w:rPr>
        <w:t xml:space="preserve">　</w:t>
      </w:r>
    </w:p>
    <w:p w:rsidR="00AA2C82" w:rsidRPr="00386523" w:rsidRDefault="00781045" w:rsidP="009A2505">
      <w:pPr>
        <w:topLinePunct/>
        <w:ind w:leftChars="100" w:left="630" w:hangingChars="200" w:hanging="420"/>
        <w:rPr>
          <w:szCs w:val="21"/>
        </w:rPr>
      </w:pPr>
      <w:r w:rsidRPr="00386523">
        <w:rPr>
          <w:rFonts w:hint="eastAsia"/>
          <w:szCs w:val="21"/>
        </w:rPr>
        <w:lastRenderedPageBreak/>
        <w:t xml:space="preserve">　</w:t>
      </w:r>
      <w:r w:rsidR="00AA2C82" w:rsidRPr="00386523">
        <w:rPr>
          <w:rFonts w:hint="eastAsia"/>
          <w:szCs w:val="21"/>
        </w:rPr>
        <w:t>③　所有権移転ファイナンス・リース取引に係るリース資産（リース期間が</w:t>
      </w:r>
      <w:r w:rsidR="002E71C7">
        <w:rPr>
          <w:rFonts w:hint="eastAsia"/>
          <w:szCs w:val="21"/>
        </w:rPr>
        <w:t>１</w:t>
      </w:r>
      <w:r w:rsidR="00AA2C82" w:rsidRPr="00386523">
        <w:rPr>
          <w:rFonts w:hint="eastAsia"/>
          <w:szCs w:val="21"/>
        </w:rPr>
        <w:t>年以内のリース取引及びリース契約</w:t>
      </w:r>
      <w:r w:rsidR="002E71C7">
        <w:rPr>
          <w:rFonts w:hint="eastAsia"/>
          <w:szCs w:val="21"/>
        </w:rPr>
        <w:t>１</w:t>
      </w:r>
      <w:r w:rsidR="00AA2C82" w:rsidRPr="00386523">
        <w:rPr>
          <w:rFonts w:hint="eastAsia"/>
          <w:szCs w:val="21"/>
        </w:rPr>
        <w:t>件あたりのリース料総額が</w:t>
      </w:r>
      <w:r w:rsidR="002E71C7">
        <w:rPr>
          <w:rFonts w:hint="eastAsia"/>
          <w:szCs w:val="21"/>
        </w:rPr>
        <w:t>３００</w:t>
      </w:r>
      <w:r w:rsidR="00AA2C82" w:rsidRPr="00386523">
        <w:rPr>
          <w:rFonts w:hint="eastAsia"/>
          <w:szCs w:val="21"/>
        </w:rPr>
        <w:t>万円以下のファイナンス・リース取引を除きます。）</w:t>
      </w:r>
    </w:p>
    <w:p w:rsidR="00781045" w:rsidRPr="00386523" w:rsidRDefault="00AA2C82" w:rsidP="00AA2C82">
      <w:pPr>
        <w:topLinePunct/>
        <w:rPr>
          <w:szCs w:val="21"/>
        </w:rPr>
      </w:pPr>
      <w:r w:rsidRPr="00386523">
        <w:rPr>
          <w:rFonts w:hint="eastAsia"/>
          <w:szCs w:val="21"/>
        </w:rPr>
        <w:t xml:space="preserve">　　　　　･･･････････自己所有の固定資産に適用する減価償却方法と同一の方法</w:t>
      </w:r>
    </w:p>
    <w:p w:rsidR="0060243E" w:rsidRPr="00386523" w:rsidRDefault="0060243E"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rsidR="00781045" w:rsidRPr="00386523" w:rsidRDefault="00781045" w:rsidP="0060243E">
      <w:pPr>
        <w:topLinePunct/>
        <w:rPr>
          <w:szCs w:val="21"/>
        </w:rPr>
      </w:pPr>
      <w:r w:rsidRPr="00386523">
        <w:rPr>
          <w:rFonts w:hint="eastAsia"/>
          <w:szCs w:val="21"/>
        </w:rPr>
        <w:t xml:space="preserve">　　</w:t>
      </w:r>
      <w:r w:rsidR="003838B3" w:rsidRPr="00386523">
        <w:rPr>
          <w:rFonts w:hint="eastAsia"/>
          <w:szCs w:val="21"/>
        </w:rPr>
        <w:t>①</w:t>
      </w:r>
      <w:r w:rsidRPr="00386523">
        <w:rPr>
          <w:rFonts w:hint="eastAsia"/>
          <w:szCs w:val="21"/>
        </w:rPr>
        <w:t xml:space="preserve">　徴収不能引当金</w:t>
      </w:r>
    </w:p>
    <w:p w:rsidR="00781045" w:rsidRPr="00386523" w:rsidRDefault="00781045" w:rsidP="000C376D">
      <w:pPr>
        <w:topLinePunct/>
        <w:ind w:left="630" w:hangingChars="300" w:hanging="630"/>
        <w:rPr>
          <w:szCs w:val="21"/>
        </w:rPr>
      </w:pPr>
      <w:r w:rsidRPr="00386523">
        <w:rPr>
          <w:rFonts w:hint="eastAsia"/>
          <w:szCs w:val="21"/>
        </w:rPr>
        <w:t xml:space="preserve">　　　　</w:t>
      </w:r>
      <w:r w:rsidR="003838B3" w:rsidRPr="00386523">
        <w:rPr>
          <w:rFonts w:hint="eastAsia"/>
          <w:szCs w:val="21"/>
        </w:rPr>
        <w:t>未収金</w:t>
      </w:r>
      <w:r w:rsidR="002E71C7">
        <w:rPr>
          <w:rFonts w:hint="eastAsia"/>
          <w:szCs w:val="21"/>
        </w:rPr>
        <w:t>及び</w:t>
      </w:r>
      <w:r w:rsidR="002E71C7" w:rsidRPr="00386523">
        <w:rPr>
          <w:rFonts w:hint="eastAsia"/>
          <w:szCs w:val="21"/>
        </w:rPr>
        <w:t>長期延滞債権</w:t>
      </w:r>
      <w:r w:rsidR="003838B3" w:rsidRPr="00386523">
        <w:rPr>
          <w:rFonts w:hint="eastAsia"/>
          <w:szCs w:val="21"/>
        </w:rPr>
        <w:t>については、</w:t>
      </w:r>
      <w:r w:rsidRPr="00386523">
        <w:rPr>
          <w:rFonts w:hint="eastAsia"/>
          <w:szCs w:val="21"/>
        </w:rPr>
        <w:t>過去</w:t>
      </w:r>
      <w:r w:rsidR="002E71C7">
        <w:rPr>
          <w:rFonts w:hint="eastAsia"/>
          <w:szCs w:val="21"/>
        </w:rPr>
        <w:t>５</w:t>
      </w:r>
      <w:r w:rsidRPr="00386523">
        <w:rPr>
          <w:rFonts w:hint="eastAsia"/>
          <w:szCs w:val="21"/>
        </w:rPr>
        <w:t>年間の平均不納欠損率に</w:t>
      </w:r>
      <w:r w:rsidR="000C376D" w:rsidRPr="00386523">
        <w:rPr>
          <w:rFonts w:hint="eastAsia"/>
          <w:szCs w:val="21"/>
        </w:rPr>
        <w:t>より、</w:t>
      </w:r>
      <w:r w:rsidRPr="00386523">
        <w:rPr>
          <w:rFonts w:hint="eastAsia"/>
          <w:szCs w:val="21"/>
        </w:rPr>
        <w:t>徴収不能見込額を計上しています。</w:t>
      </w:r>
    </w:p>
    <w:p w:rsidR="00AC2ADA" w:rsidRPr="00AC2ADA" w:rsidRDefault="003838B3" w:rsidP="003838B3">
      <w:pPr>
        <w:topLinePunct/>
        <w:ind w:left="630" w:hangingChars="300" w:hanging="630"/>
        <w:rPr>
          <w:szCs w:val="21"/>
        </w:rPr>
      </w:pPr>
      <w:r w:rsidRPr="00386523">
        <w:rPr>
          <w:rFonts w:hint="eastAsia"/>
          <w:szCs w:val="21"/>
        </w:rPr>
        <w:t xml:space="preserve">　　　　</w:t>
      </w:r>
      <w:r w:rsidR="00AC2ADA" w:rsidRPr="00AC2ADA">
        <w:rPr>
          <w:rFonts w:hint="eastAsia"/>
          <w:szCs w:val="21"/>
        </w:rPr>
        <w:t>長期貸</w:t>
      </w:r>
      <w:r w:rsidR="00AC2ADA">
        <w:rPr>
          <w:rFonts w:hint="eastAsia"/>
          <w:szCs w:val="21"/>
        </w:rPr>
        <w:t>付金については、個別に回収</w:t>
      </w:r>
      <w:r w:rsidR="00AC2ADA" w:rsidRPr="00AC2ADA">
        <w:rPr>
          <w:rFonts w:hint="eastAsia"/>
          <w:szCs w:val="21"/>
        </w:rPr>
        <w:t>可能性を検討し徴収不能見込額を計上しています。</w:t>
      </w:r>
    </w:p>
    <w:p w:rsidR="00781045" w:rsidRPr="00386523" w:rsidRDefault="00781045" w:rsidP="009A32E1">
      <w:pPr>
        <w:topLinePunct/>
        <w:rPr>
          <w:szCs w:val="21"/>
        </w:rPr>
      </w:pPr>
      <w:r w:rsidRPr="00386523">
        <w:rPr>
          <w:rFonts w:hint="eastAsia"/>
          <w:szCs w:val="21"/>
        </w:rPr>
        <w:t xml:space="preserve">　　</w:t>
      </w:r>
      <w:r w:rsidR="003838B3" w:rsidRPr="00386523">
        <w:rPr>
          <w:rFonts w:hint="eastAsia"/>
          <w:szCs w:val="21"/>
        </w:rPr>
        <w:t>②</w:t>
      </w:r>
      <w:r w:rsidRPr="00386523">
        <w:rPr>
          <w:rFonts w:hint="eastAsia"/>
          <w:szCs w:val="21"/>
        </w:rPr>
        <w:t xml:space="preserve">　退職手当引当金</w:t>
      </w:r>
    </w:p>
    <w:p w:rsidR="00AC2ADA" w:rsidRPr="00A41694" w:rsidRDefault="00781045" w:rsidP="002E71C7">
      <w:pPr>
        <w:topLinePunct/>
        <w:ind w:left="630" w:hangingChars="300" w:hanging="630"/>
        <w:rPr>
          <w:szCs w:val="21"/>
        </w:rPr>
      </w:pPr>
      <w:r w:rsidRPr="00386523">
        <w:rPr>
          <w:rFonts w:hint="eastAsia"/>
          <w:szCs w:val="21"/>
        </w:rPr>
        <w:t xml:space="preserve">　　　　</w:t>
      </w:r>
      <w:r w:rsidR="002E71C7" w:rsidRPr="00A41694">
        <w:rPr>
          <w:rFonts w:hint="eastAsia"/>
          <w:szCs w:val="21"/>
        </w:rPr>
        <w:t>期末自己都合要支給額</w:t>
      </w:r>
      <w:r w:rsidR="00471132">
        <w:rPr>
          <w:rFonts w:hint="eastAsia"/>
          <w:szCs w:val="21"/>
        </w:rPr>
        <w:t>を</w:t>
      </w:r>
      <w:r w:rsidR="002E71C7" w:rsidRPr="00A41694">
        <w:rPr>
          <w:rFonts w:hint="eastAsia"/>
          <w:szCs w:val="21"/>
        </w:rPr>
        <w:t>計上しています。</w:t>
      </w:r>
    </w:p>
    <w:p w:rsidR="00781045" w:rsidRPr="00386523" w:rsidRDefault="00781045" w:rsidP="009A32E1">
      <w:pPr>
        <w:topLinePunct/>
        <w:rPr>
          <w:szCs w:val="21"/>
        </w:rPr>
      </w:pPr>
      <w:r w:rsidRPr="00386523">
        <w:rPr>
          <w:rFonts w:hint="eastAsia"/>
          <w:szCs w:val="21"/>
        </w:rPr>
        <w:t xml:space="preserve">　　</w:t>
      </w:r>
      <w:r w:rsidR="002E71C7">
        <w:rPr>
          <w:rFonts w:hint="eastAsia"/>
          <w:szCs w:val="21"/>
        </w:rPr>
        <w:t>③</w:t>
      </w:r>
      <w:r w:rsidRPr="00386523">
        <w:rPr>
          <w:rFonts w:hint="eastAsia"/>
          <w:szCs w:val="21"/>
        </w:rPr>
        <w:t xml:space="preserve">　賞与等引当金</w:t>
      </w:r>
    </w:p>
    <w:p w:rsidR="005C0E0E" w:rsidRPr="00386523" w:rsidRDefault="00781045" w:rsidP="009A32E1">
      <w:pPr>
        <w:topLinePunct/>
        <w:ind w:left="630" w:hangingChars="300" w:hanging="63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rsidR="004246D8" w:rsidRPr="00386523" w:rsidRDefault="004246D8"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rsidR="002E71C7" w:rsidRPr="002E71C7" w:rsidRDefault="00781045" w:rsidP="002E71C7">
      <w:pPr>
        <w:topLinePunct/>
        <w:ind w:firstLineChars="200" w:firstLine="420"/>
        <w:rPr>
          <w:szCs w:val="21"/>
        </w:rPr>
      </w:pPr>
      <w:r w:rsidRPr="002E71C7">
        <w:rPr>
          <w:rFonts w:hint="eastAsia"/>
          <w:szCs w:val="21"/>
        </w:rPr>
        <w:t xml:space="preserve">①　</w:t>
      </w:r>
      <w:r w:rsidR="002E71C7" w:rsidRPr="002E71C7">
        <w:rPr>
          <w:rFonts w:hint="eastAsia"/>
          <w:szCs w:val="21"/>
        </w:rPr>
        <w:t>ファイナンス・リース取引</w:t>
      </w:r>
    </w:p>
    <w:p w:rsidR="002E71C7" w:rsidRPr="00386523" w:rsidRDefault="002E71C7" w:rsidP="002E71C7">
      <w:pPr>
        <w:topLinePunct/>
        <w:ind w:left="840" w:hangingChars="400" w:hanging="840"/>
        <w:rPr>
          <w:szCs w:val="21"/>
        </w:rPr>
      </w:pPr>
      <w:r w:rsidRPr="00386523">
        <w:rPr>
          <w:rFonts w:hint="eastAsia"/>
          <w:szCs w:val="21"/>
        </w:rPr>
        <w:t xml:space="preserve">　　</w:t>
      </w:r>
      <w:r>
        <w:rPr>
          <w:rFonts w:hint="eastAsia"/>
          <w:szCs w:val="21"/>
        </w:rPr>
        <w:t xml:space="preserve">　</w:t>
      </w:r>
      <w:r w:rsidRPr="00386523">
        <w:rPr>
          <w:rFonts w:hint="eastAsia"/>
          <w:szCs w:val="21"/>
        </w:rPr>
        <w:t>ア　所有権移転ファイナンス・リース取引（リース期間が</w:t>
      </w:r>
      <w:r>
        <w:rPr>
          <w:rFonts w:hint="eastAsia"/>
          <w:szCs w:val="21"/>
        </w:rPr>
        <w:t>１</w:t>
      </w:r>
      <w:r w:rsidRPr="00386523">
        <w:rPr>
          <w:rFonts w:hint="eastAsia"/>
          <w:szCs w:val="21"/>
        </w:rPr>
        <w:t>年以内のリース取引及びリース料総額が</w:t>
      </w:r>
      <w:r>
        <w:rPr>
          <w:rFonts w:hint="eastAsia"/>
          <w:szCs w:val="21"/>
        </w:rPr>
        <w:t>３００</w:t>
      </w:r>
      <w:r w:rsidRPr="00386523">
        <w:rPr>
          <w:rFonts w:hint="eastAsia"/>
          <w:szCs w:val="21"/>
        </w:rPr>
        <w:t>万円以下のファイナンス・リース取引を除きます。）</w:t>
      </w:r>
    </w:p>
    <w:p w:rsidR="002E71C7" w:rsidRPr="00386523" w:rsidRDefault="002E71C7" w:rsidP="002E71C7">
      <w:pPr>
        <w:topLinePunct/>
        <w:ind w:left="630" w:hangingChars="300" w:hanging="630"/>
        <w:rPr>
          <w:szCs w:val="21"/>
        </w:rPr>
      </w:pPr>
      <w:r w:rsidRPr="00386523">
        <w:rPr>
          <w:rFonts w:hint="eastAsia"/>
          <w:szCs w:val="21"/>
        </w:rPr>
        <w:t xml:space="preserve">　　　　通常の売買取引に係る方法に準じた会計処理を行っています。</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イ　ア以外のファイナンス・リース取引</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 xml:space="preserve">　通常の賃貸借取引に係る方法に準じた会計処理を行っています。</w:t>
      </w:r>
    </w:p>
    <w:p w:rsidR="002E71C7" w:rsidRPr="00386523" w:rsidRDefault="002E71C7" w:rsidP="002E71C7">
      <w:pPr>
        <w:topLinePunct/>
        <w:ind w:leftChars="200" w:left="420"/>
        <w:rPr>
          <w:szCs w:val="21"/>
        </w:rPr>
      </w:pPr>
      <w:r w:rsidRPr="00386523">
        <w:rPr>
          <w:rFonts w:hint="eastAsia"/>
          <w:szCs w:val="21"/>
        </w:rPr>
        <w:t>②　オペレーティング・リース取引</w:t>
      </w:r>
    </w:p>
    <w:p w:rsidR="00BD7AAF" w:rsidRPr="00386523" w:rsidRDefault="002E71C7" w:rsidP="00BD7AAF">
      <w:pPr>
        <w:topLinePunct/>
        <w:ind w:left="420" w:hangingChars="200" w:hanging="420"/>
        <w:rPr>
          <w:szCs w:val="21"/>
        </w:rPr>
      </w:pPr>
      <w:r>
        <w:rPr>
          <w:rFonts w:hint="eastAsia"/>
          <w:szCs w:val="21"/>
        </w:rPr>
        <w:t xml:space="preserve">　　　</w:t>
      </w:r>
      <w:r w:rsidR="00EA525A">
        <w:rPr>
          <w:rFonts w:hint="eastAsia"/>
          <w:szCs w:val="21"/>
        </w:rPr>
        <w:t xml:space="preserve">　</w:t>
      </w:r>
      <w:r w:rsidRPr="00386523">
        <w:rPr>
          <w:rFonts w:hint="eastAsia"/>
          <w:szCs w:val="21"/>
        </w:rPr>
        <w:t>通常の賃貸借取引に係る方法に準じた会計処理を行っています。</w:t>
      </w:r>
    </w:p>
    <w:p w:rsidR="00483662" w:rsidRPr="00386523" w:rsidRDefault="00483662" w:rsidP="009A32E1">
      <w:pPr>
        <w:topLinePunct/>
        <w:rPr>
          <w:szCs w:val="21"/>
        </w:rPr>
      </w:pPr>
    </w:p>
    <w:p w:rsidR="00781045" w:rsidRPr="00386523" w:rsidRDefault="00D25E7F" w:rsidP="00FA1C8C">
      <w:pPr>
        <w:topLinePunct/>
        <w:ind w:firstLineChars="100" w:firstLine="210"/>
        <w:rPr>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消費税等の会計処理</w:t>
      </w:r>
    </w:p>
    <w:p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rsidR="00781045" w:rsidRDefault="00781045" w:rsidP="009A32E1">
      <w:pPr>
        <w:tabs>
          <w:tab w:val="left" w:pos="3729"/>
        </w:tabs>
        <w:topLinePunct/>
        <w:rPr>
          <w:szCs w:val="21"/>
        </w:rPr>
      </w:pPr>
    </w:p>
    <w:p w:rsidR="009A2505" w:rsidRDefault="009A2505" w:rsidP="009A32E1">
      <w:pPr>
        <w:tabs>
          <w:tab w:val="left" w:pos="3729"/>
        </w:tabs>
        <w:topLinePunct/>
        <w:rPr>
          <w:rFonts w:hint="eastAsia"/>
          <w:szCs w:val="21"/>
        </w:rPr>
      </w:pPr>
    </w:p>
    <w:p w:rsidR="00FA1C8C" w:rsidRDefault="00FA1C8C" w:rsidP="009A32E1">
      <w:pPr>
        <w:tabs>
          <w:tab w:val="left" w:pos="3729"/>
        </w:tabs>
        <w:topLinePunct/>
        <w:rPr>
          <w:rFonts w:hint="eastAsia"/>
          <w:szCs w:val="21"/>
        </w:rPr>
      </w:pPr>
    </w:p>
    <w:p w:rsidR="00FA1C8C" w:rsidRDefault="00FA1C8C" w:rsidP="009A32E1">
      <w:pPr>
        <w:tabs>
          <w:tab w:val="left" w:pos="3729"/>
        </w:tabs>
        <w:topLinePunct/>
        <w:rPr>
          <w:rFonts w:hint="eastAsia"/>
          <w:szCs w:val="21"/>
        </w:rPr>
      </w:pPr>
    </w:p>
    <w:p w:rsidR="00FA1C8C" w:rsidRDefault="00FA1C8C" w:rsidP="009A32E1">
      <w:pPr>
        <w:tabs>
          <w:tab w:val="left" w:pos="3729"/>
        </w:tabs>
        <w:topLinePunct/>
        <w:rPr>
          <w:rFonts w:hint="eastAsia"/>
          <w:szCs w:val="21"/>
        </w:rPr>
      </w:pPr>
    </w:p>
    <w:p w:rsidR="00FA1C8C" w:rsidRDefault="00FA1C8C" w:rsidP="009A32E1">
      <w:pPr>
        <w:tabs>
          <w:tab w:val="left" w:pos="3729"/>
        </w:tabs>
        <w:topLinePunct/>
        <w:rPr>
          <w:rFonts w:hint="eastAsia"/>
          <w:szCs w:val="21"/>
        </w:rPr>
      </w:pPr>
    </w:p>
    <w:p w:rsidR="00FA1C8C" w:rsidRDefault="00FA1C8C" w:rsidP="009A32E1">
      <w:pPr>
        <w:tabs>
          <w:tab w:val="left" w:pos="3729"/>
        </w:tabs>
        <w:topLinePunct/>
        <w:rPr>
          <w:rFonts w:hint="eastAsia"/>
          <w:szCs w:val="21"/>
        </w:rPr>
      </w:pPr>
    </w:p>
    <w:p w:rsidR="00FA1C8C" w:rsidRDefault="00FA1C8C" w:rsidP="009A32E1">
      <w:pPr>
        <w:tabs>
          <w:tab w:val="left" w:pos="3729"/>
        </w:tabs>
        <w:topLinePunct/>
        <w:rPr>
          <w:rFonts w:hint="eastAsia"/>
          <w:szCs w:val="21"/>
        </w:rPr>
      </w:pPr>
    </w:p>
    <w:p w:rsidR="00FA1C8C" w:rsidRDefault="00FA1C8C" w:rsidP="009A32E1">
      <w:pPr>
        <w:tabs>
          <w:tab w:val="left" w:pos="3729"/>
        </w:tabs>
        <w:topLinePunct/>
        <w:rPr>
          <w:szCs w:val="21"/>
        </w:rPr>
      </w:pPr>
    </w:p>
    <w:p w:rsidR="00A41694" w:rsidRDefault="00A41694" w:rsidP="009A32E1">
      <w:pPr>
        <w:tabs>
          <w:tab w:val="left" w:pos="3729"/>
        </w:tabs>
        <w:topLinePunct/>
        <w:rPr>
          <w:szCs w:val="21"/>
        </w:rPr>
      </w:pPr>
    </w:p>
    <w:p w:rsidR="00471132" w:rsidRDefault="00471132" w:rsidP="009A32E1">
      <w:pPr>
        <w:tabs>
          <w:tab w:val="left" w:pos="3729"/>
        </w:tabs>
        <w:topLinePunct/>
        <w:rPr>
          <w:szCs w:val="21"/>
        </w:rPr>
      </w:pPr>
    </w:p>
    <w:p w:rsidR="00471132" w:rsidRPr="00386523" w:rsidRDefault="00471132" w:rsidP="009A32E1">
      <w:pPr>
        <w:tabs>
          <w:tab w:val="left" w:pos="3729"/>
        </w:tabs>
        <w:topLinePunct/>
        <w:rPr>
          <w:szCs w:val="21"/>
        </w:rPr>
      </w:pPr>
    </w:p>
    <w:p w:rsidR="009A32E1"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lastRenderedPageBreak/>
        <w:t>5</w:t>
      </w:r>
      <w:r w:rsidR="000444EF" w:rsidRPr="00386523">
        <w:rPr>
          <w:rFonts w:asciiTheme="majorEastAsia" w:eastAsiaTheme="majorEastAsia" w:hAnsiTheme="majorEastAsia" w:hint="eastAsia"/>
          <w:szCs w:val="21"/>
        </w:rPr>
        <w:t xml:space="preserve">　追加情報</w:t>
      </w:r>
    </w:p>
    <w:p w:rsidR="00B16D04" w:rsidRPr="00386523" w:rsidRDefault="00B16D04" w:rsidP="009A32E1">
      <w:pPr>
        <w:topLinePunct/>
        <w:rPr>
          <w:rFonts w:asciiTheme="majorEastAsia" w:eastAsiaTheme="majorEastAsia" w:hAnsiTheme="majorEastAsia"/>
          <w:szCs w:val="21"/>
        </w:rPr>
      </w:pPr>
    </w:p>
    <w:p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r w:rsidR="00C90CCD">
        <w:rPr>
          <w:rFonts w:asciiTheme="majorEastAsia" w:eastAsiaTheme="majorEastAsia" w:hAnsiTheme="majorEastAsia" w:hint="eastAsia"/>
          <w:szCs w:val="21"/>
        </w:rPr>
        <w:t xml:space="preserve">　</w:t>
      </w:r>
    </w:p>
    <w:tbl>
      <w:tblPr>
        <w:tblStyle w:val="a9"/>
        <w:tblW w:w="0" w:type="auto"/>
        <w:tblInd w:w="630" w:type="dxa"/>
        <w:tblLook w:val="04A0"/>
      </w:tblPr>
      <w:tblGrid>
        <w:gridCol w:w="3589"/>
        <w:gridCol w:w="2552"/>
        <w:gridCol w:w="1417"/>
        <w:gridCol w:w="1559"/>
      </w:tblGrid>
      <w:tr w:rsidR="00386523" w:rsidRPr="00386523" w:rsidTr="00DB105B">
        <w:tc>
          <w:tcPr>
            <w:tcW w:w="3589" w:type="dxa"/>
          </w:tcPr>
          <w:p w:rsidR="004905BB" w:rsidRPr="00386523" w:rsidRDefault="004905BB" w:rsidP="009A32E1">
            <w:pPr>
              <w:topLinePunct/>
              <w:jc w:val="center"/>
              <w:rPr>
                <w:szCs w:val="21"/>
              </w:rPr>
            </w:pPr>
            <w:r w:rsidRPr="00386523">
              <w:rPr>
                <w:rFonts w:hint="eastAsia"/>
                <w:szCs w:val="21"/>
              </w:rPr>
              <w:t>団体（会計）名</w:t>
            </w:r>
          </w:p>
        </w:tc>
        <w:tc>
          <w:tcPr>
            <w:tcW w:w="2552" w:type="dxa"/>
          </w:tcPr>
          <w:p w:rsidR="004905BB" w:rsidRPr="00386523" w:rsidRDefault="004905BB" w:rsidP="009A32E1">
            <w:pPr>
              <w:topLinePunct/>
              <w:jc w:val="center"/>
              <w:rPr>
                <w:szCs w:val="21"/>
              </w:rPr>
            </w:pPr>
            <w:r w:rsidRPr="00386523">
              <w:rPr>
                <w:rFonts w:hint="eastAsia"/>
                <w:szCs w:val="21"/>
              </w:rPr>
              <w:t>区分</w:t>
            </w:r>
          </w:p>
        </w:tc>
        <w:tc>
          <w:tcPr>
            <w:tcW w:w="1417" w:type="dxa"/>
          </w:tcPr>
          <w:p w:rsidR="004905BB" w:rsidRPr="00386523" w:rsidRDefault="004905BB" w:rsidP="009A32E1">
            <w:pPr>
              <w:topLinePunct/>
              <w:jc w:val="center"/>
              <w:rPr>
                <w:szCs w:val="21"/>
              </w:rPr>
            </w:pPr>
            <w:r w:rsidRPr="00386523">
              <w:rPr>
                <w:rFonts w:hint="eastAsia"/>
                <w:szCs w:val="21"/>
              </w:rPr>
              <w:t>連結の方法</w:t>
            </w:r>
          </w:p>
        </w:tc>
        <w:tc>
          <w:tcPr>
            <w:tcW w:w="1559" w:type="dxa"/>
          </w:tcPr>
          <w:p w:rsidR="004905BB" w:rsidRPr="00386523" w:rsidRDefault="004905BB" w:rsidP="009A32E1">
            <w:pPr>
              <w:topLinePunct/>
              <w:jc w:val="center"/>
              <w:rPr>
                <w:szCs w:val="21"/>
              </w:rPr>
            </w:pPr>
            <w:r w:rsidRPr="00386523">
              <w:rPr>
                <w:rFonts w:hint="eastAsia"/>
                <w:szCs w:val="21"/>
              </w:rPr>
              <w:t>比例連結割合</w:t>
            </w:r>
          </w:p>
        </w:tc>
      </w:tr>
      <w:tr w:rsidR="00386523" w:rsidRPr="00386523" w:rsidTr="00DB105B">
        <w:tc>
          <w:tcPr>
            <w:tcW w:w="3589" w:type="dxa"/>
          </w:tcPr>
          <w:p w:rsidR="004905BB" w:rsidRPr="00D7522E" w:rsidRDefault="00DB105B" w:rsidP="00DB105B">
            <w:pPr>
              <w:topLinePunct/>
              <w:jc w:val="left"/>
              <w:rPr>
                <w:szCs w:val="21"/>
              </w:rPr>
            </w:pPr>
            <w:r w:rsidRPr="00D7522E">
              <w:rPr>
                <w:rFonts w:hint="eastAsia"/>
                <w:szCs w:val="21"/>
              </w:rPr>
              <w:t>水道事業</w:t>
            </w:r>
            <w:r w:rsidR="00B01807" w:rsidRPr="00D7522E">
              <w:rPr>
                <w:rFonts w:hint="eastAsia"/>
                <w:szCs w:val="21"/>
              </w:rPr>
              <w:t>会計</w:t>
            </w:r>
          </w:p>
        </w:tc>
        <w:tc>
          <w:tcPr>
            <w:tcW w:w="2552" w:type="dxa"/>
          </w:tcPr>
          <w:p w:rsidR="004905BB" w:rsidRPr="00D7522E" w:rsidRDefault="004905BB" w:rsidP="009A32E1">
            <w:pPr>
              <w:topLinePunct/>
              <w:jc w:val="center"/>
              <w:rPr>
                <w:szCs w:val="21"/>
              </w:rPr>
            </w:pPr>
            <w:r w:rsidRPr="00D7522E">
              <w:rPr>
                <w:rFonts w:hint="eastAsia"/>
                <w:szCs w:val="21"/>
              </w:rPr>
              <w:t>地方公営企業会計</w:t>
            </w:r>
          </w:p>
        </w:tc>
        <w:tc>
          <w:tcPr>
            <w:tcW w:w="1417" w:type="dxa"/>
          </w:tcPr>
          <w:p w:rsidR="004905BB" w:rsidRPr="00D7522E" w:rsidRDefault="004905BB" w:rsidP="009A32E1">
            <w:pPr>
              <w:topLinePunct/>
              <w:jc w:val="center"/>
              <w:rPr>
                <w:szCs w:val="21"/>
              </w:rPr>
            </w:pPr>
            <w:r w:rsidRPr="00D7522E">
              <w:rPr>
                <w:rFonts w:hint="eastAsia"/>
                <w:szCs w:val="21"/>
              </w:rPr>
              <w:t>全部連結</w:t>
            </w:r>
          </w:p>
        </w:tc>
        <w:tc>
          <w:tcPr>
            <w:tcW w:w="1559" w:type="dxa"/>
          </w:tcPr>
          <w:p w:rsidR="004905BB" w:rsidRPr="00D7522E" w:rsidRDefault="004905BB" w:rsidP="009A32E1">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病院事業会計</w:t>
            </w:r>
          </w:p>
        </w:tc>
        <w:tc>
          <w:tcPr>
            <w:tcW w:w="2552" w:type="dxa"/>
          </w:tcPr>
          <w:p w:rsidR="00DB105B" w:rsidRPr="00D7522E" w:rsidRDefault="00DB105B" w:rsidP="009A32E1">
            <w:pPr>
              <w:topLinePunct/>
              <w:jc w:val="center"/>
              <w:rPr>
                <w:szCs w:val="21"/>
              </w:rPr>
            </w:pPr>
            <w:r w:rsidRPr="00D7522E">
              <w:rPr>
                <w:rFonts w:hint="eastAsia"/>
                <w:szCs w:val="21"/>
              </w:rPr>
              <w:t>地方公営企業会計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国民健康保険特別会計</w:t>
            </w:r>
          </w:p>
        </w:tc>
        <w:tc>
          <w:tcPr>
            <w:tcW w:w="2552" w:type="dxa"/>
          </w:tcPr>
          <w:p w:rsidR="00DB105B" w:rsidRPr="00D7522E" w:rsidRDefault="00DB105B"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7522E" w:rsidRPr="00D7522E" w:rsidRDefault="00DB105B" w:rsidP="00DB105B">
            <w:pPr>
              <w:topLinePunct/>
              <w:jc w:val="left"/>
              <w:rPr>
                <w:szCs w:val="21"/>
              </w:rPr>
            </w:pPr>
            <w:r w:rsidRPr="00D7522E">
              <w:rPr>
                <w:rFonts w:hint="eastAsia"/>
                <w:szCs w:val="21"/>
              </w:rPr>
              <w:t>国民健康保険特別会計</w:t>
            </w:r>
          </w:p>
          <w:p w:rsidR="00DB105B" w:rsidRPr="00D7522E" w:rsidRDefault="00D7522E" w:rsidP="00D7522E">
            <w:pPr>
              <w:topLinePunct/>
              <w:jc w:val="left"/>
              <w:rPr>
                <w:szCs w:val="21"/>
              </w:rPr>
            </w:pPr>
            <w:r w:rsidRPr="00D7522E">
              <w:rPr>
                <w:rFonts w:hint="eastAsia"/>
                <w:szCs w:val="21"/>
              </w:rPr>
              <w:t>（</w:t>
            </w:r>
            <w:r w:rsidR="00DB105B" w:rsidRPr="00D7522E">
              <w:rPr>
                <w:rFonts w:hint="eastAsia"/>
                <w:szCs w:val="21"/>
              </w:rPr>
              <w:t>直営診療施設勘定</w:t>
            </w:r>
            <w:r w:rsidRPr="00D7522E">
              <w:rPr>
                <w:rFonts w:hint="eastAsia"/>
                <w:szCs w:val="21"/>
              </w:rPr>
              <w:t>）</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介護保険特別会計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介護サービス事業特別会計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駐車場事業特別会計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宅地開発</w:t>
            </w:r>
            <w:r w:rsidR="00850562" w:rsidRPr="00D7522E">
              <w:rPr>
                <w:rFonts w:hint="eastAsia"/>
                <w:szCs w:val="21"/>
              </w:rPr>
              <w:t>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後期高齢者医療特別会計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小水力発電事業特別会計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7522E">
        <w:trPr>
          <w:trHeight w:val="305"/>
        </w:trPr>
        <w:tc>
          <w:tcPr>
            <w:tcW w:w="3589" w:type="dxa"/>
          </w:tcPr>
          <w:p w:rsidR="00850562" w:rsidRPr="00D7522E" w:rsidRDefault="00850562" w:rsidP="00850562">
            <w:pPr>
              <w:topLinePunct/>
              <w:jc w:val="left"/>
              <w:rPr>
                <w:szCs w:val="21"/>
              </w:rPr>
            </w:pPr>
            <w:r w:rsidRPr="00D7522E">
              <w:rPr>
                <w:rFonts w:hint="eastAsia"/>
                <w:szCs w:val="21"/>
              </w:rPr>
              <w:t>岐阜県市町村会館組合</w:t>
            </w:r>
          </w:p>
        </w:tc>
        <w:tc>
          <w:tcPr>
            <w:tcW w:w="2552" w:type="dxa"/>
          </w:tcPr>
          <w:p w:rsidR="00850562" w:rsidRPr="00D7522E" w:rsidRDefault="00850562" w:rsidP="009A32E1">
            <w:pPr>
              <w:topLinePunct/>
              <w:jc w:val="center"/>
              <w:rPr>
                <w:szCs w:val="21"/>
              </w:rPr>
            </w:pPr>
            <w:r w:rsidRPr="00D7522E">
              <w:rPr>
                <w:rFonts w:hint="eastAsia"/>
                <w:szCs w:val="21"/>
              </w:rPr>
              <w:t>一部事務組合・広域連合</w:t>
            </w:r>
          </w:p>
        </w:tc>
        <w:tc>
          <w:tcPr>
            <w:tcW w:w="1417" w:type="dxa"/>
          </w:tcPr>
          <w:p w:rsidR="00850562" w:rsidRPr="00D7522E" w:rsidRDefault="00850562" w:rsidP="009A32E1">
            <w:pPr>
              <w:topLinePunct/>
              <w:jc w:val="center"/>
              <w:rPr>
                <w:szCs w:val="21"/>
              </w:rPr>
            </w:pPr>
            <w:r w:rsidRPr="00D7522E">
              <w:rPr>
                <w:rFonts w:hint="eastAsia"/>
                <w:szCs w:val="21"/>
              </w:rPr>
              <w:t>比例連結</w:t>
            </w:r>
          </w:p>
        </w:tc>
        <w:tc>
          <w:tcPr>
            <w:tcW w:w="1559" w:type="dxa"/>
          </w:tcPr>
          <w:p w:rsidR="00850562" w:rsidRPr="00D7522E" w:rsidRDefault="00850562" w:rsidP="009A32E1">
            <w:pPr>
              <w:topLinePunct/>
              <w:jc w:val="center"/>
              <w:rPr>
                <w:szCs w:val="21"/>
              </w:rPr>
            </w:pPr>
            <w:r w:rsidRPr="00D7522E">
              <w:rPr>
                <w:rFonts w:hint="eastAsia"/>
                <w:szCs w:val="21"/>
              </w:rPr>
              <w:t>2.40</w:t>
            </w:r>
            <w:r w:rsidRPr="00D7522E">
              <w:rPr>
                <w:rFonts w:hint="eastAsia"/>
                <w:szCs w:val="21"/>
              </w:rPr>
              <w:t>％</w:t>
            </w:r>
          </w:p>
        </w:tc>
      </w:tr>
      <w:tr w:rsidR="00850562" w:rsidRPr="00386523" w:rsidTr="00D7522E">
        <w:trPr>
          <w:trHeight w:val="239"/>
        </w:trPr>
        <w:tc>
          <w:tcPr>
            <w:tcW w:w="3589" w:type="dxa"/>
          </w:tcPr>
          <w:p w:rsidR="00850562" w:rsidRPr="00D7522E" w:rsidRDefault="00850562" w:rsidP="00DB105B">
            <w:pPr>
              <w:topLinePunct/>
              <w:jc w:val="left"/>
              <w:rPr>
                <w:szCs w:val="21"/>
              </w:rPr>
            </w:pPr>
            <w:r w:rsidRPr="00D7522E">
              <w:rPr>
                <w:rFonts w:hint="eastAsia"/>
                <w:szCs w:val="21"/>
              </w:rPr>
              <w:t>岐阜県後期高齢者医療広域連合</w:t>
            </w:r>
          </w:p>
        </w:tc>
        <w:tc>
          <w:tcPr>
            <w:tcW w:w="2552" w:type="dxa"/>
          </w:tcPr>
          <w:p w:rsidR="00850562" w:rsidRPr="00D7522E" w:rsidRDefault="00850562" w:rsidP="00850562">
            <w:pPr>
              <w:topLinePunct/>
              <w:jc w:val="center"/>
              <w:rPr>
                <w:szCs w:val="21"/>
              </w:rPr>
            </w:pPr>
            <w:r w:rsidRPr="00D7522E">
              <w:rPr>
                <w:rFonts w:hint="eastAsia"/>
                <w:szCs w:val="21"/>
              </w:rPr>
              <w:t>一部事務組合・広域連合</w:t>
            </w:r>
          </w:p>
        </w:tc>
        <w:tc>
          <w:tcPr>
            <w:tcW w:w="1417" w:type="dxa"/>
          </w:tcPr>
          <w:p w:rsidR="00850562" w:rsidRPr="00D7522E" w:rsidRDefault="00850562" w:rsidP="00850562">
            <w:pPr>
              <w:topLinePunct/>
              <w:jc w:val="center"/>
              <w:rPr>
                <w:szCs w:val="21"/>
              </w:rPr>
            </w:pPr>
            <w:r w:rsidRPr="00D7522E">
              <w:rPr>
                <w:rFonts w:hint="eastAsia"/>
                <w:szCs w:val="21"/>
              </w:rPr>
              <w:t>比例連結</w:t>
            </w:r>
          </w:p>
        </w:tc>
        <w:tc>
          <w:tcPr>
            <w:tcW w:w="1559" w:type="dxa"/>
          </w:tcPr>
          <w:p w:rsidR="00850562" w:rsidRPr="00D7522E" w:rsidRDefault="00850562" w:rsidP="00850562">
            <w:pPr>
              <w:topLinePunct/>
              <w:jc w:val="center"/>
              <w:rPr>
                <w:szCs w:val="21"/>
              </w:rPr>
            </w:pPr>
            <w:r w:rsidRPr="00D7522E">
              <w:rPr>
                <w:rFonts w:hint="eastAsia"/>
                <w:szCs w:val="21"/>
              </w:rPr>
              <w:t>2.59</w:t>
            </w:r>
            <w:r w:rsidRPr="00D7522E">
              <w:rPr>
                <w:rFonts w:hint="eastAsia"/>
                <w:szCs w:val="21"/>
              </w:rPr>
              <w:t>％</w:t>
            </w:r>
          </w:p>
        </w:tc>
      </w:tr>
      <w:tr w:rsidR="00850562" w:rsidRPr="00386523" w:rsidTr="00D7522E">
        <w:trPr>
          <w:trHeight w:val="315"/>
        </w:trPr>
        <w:tc>
          <w:tcPr>
            <w:tcW w:w="3589" w:type="dxa"/>
          </w:tcPr>
          <w:p w:rsidR="00850562" w:rsidRPr="00D7522E" w:rsidRDefault="00850562" w:rsidP="00DB105B">
            <w:pPr>
              <w:topLinePunct/>
              <w:jc w:val="left"/>
              <w:rPr>
                <w:szCs w:val="21"/>
              </w:rPr>
            </w:pPr>
            <w:r w:rsidRPr="00D7522E">
              <w:rPr>
                <w:rFonts w:hint="eastAsia"/>
                <w:szCs w:val="21"/>
              </w:rPr>
              <w:t>中濃地域農業共済事務組合</w:t>
            </w:r>
          </w:p>
        </w:tc>
        <w:tc>
          <w:tcPr>
            <w:tcW w:w="2552" w:type="dxa"/>
          </w:tcPr>
          <w:p w:rsidR="00850562" w:rsidRPr="00D7522E" w:rsidRDefault="00850562" w:rsidP="00850562">
            <w:pPr>
              <w:topLinePunct/>
              <w:jc w:val="center"/>
              <w:rPr>
                <w:szCs w:val="21"/>
              </w:rPr>
            </w:pPr>
            <w:r w:rsidRPr="00D7522E">
              <w:rPr>
                <w:rFonts w:hint="eastAsia"/>
                <w:szCs w:val="21"/>
              </w:rPr>
              <w:t>一部事務組合・広域連合</w:t>
            </w:r>
          </w:p>
        </w:tc>
        <w:tc>
          <w:tcPr>
            <w:tcW w:w="1417" w:type="dxa"/>
          </w:tcPr>
          <w:p w:rsidR="00850562" w:rsidRPr="00D7522E" w:rsidRDefault="00850562" w:rsidP="00850562">
            <w:pPr>
              <w:topLinePunct/>
              <w:jc w:val="center"/>
              <w:rPr>
                <w:szCs w:val="21"/>
              </w:rPr>
            </w:pPr>
            <w:r w:rsidRPr="00D7522E">
              <w:rPr>
                <w:rFonts w:hint="eastAsia"/>
                <w:szCs w:val="21"/>
              </w:rPr>
              <w:t>比例連結</w:t>
            </w:r>
          </w:p>
        </w:tc>
        <w:tc>
          <w:tcPr>
            <w:tcW w:w="1559" w:type="dxa"/>
          </w:tcPr>
          <w:p w:rsidR="00850562" w:rsidRPr="00D7522E" w:rsidRDefault="00850562" w:rsidP="00850562">
            <w:pPr>
              <w:topLinePunct/>
              <w:jc w:val="center"/>
              <w:rPr>
                <w:szCs w:val="21"/>
              </w:rPr>
            </w:pPr>
            <w:r w:rsidRPr="00D7522E">
              <w:rPr>
                <w:rFonts w:hint="eastAsia"/>
                <w:szCs w:val="21"/>
              </w:rPr>
              <w:t>31.116</w:t>
            </w:r>
            <w:r w:rsidRPr="00D7522E">
              <w:rPr>
                <w:rFonts w:hint="eastAsia"/>
                <w:szCs w:val="21"/>
              </w:rPr>
              <w:t>％</w:t>
            </w:r>
          </w:p>
        </w:tc>
      </w:tr>
      <w:tr w:rsidR="00850562" w:rsidRPr="00386523" w:rsidTr="00D7522E">
        <w:trPr>
          <w:trHeight w:val="235"/>
        </w:trPr>
        <w:tc>
          <w:tcPr>
            <w:tcW w:w="3589" w:type="dxa"/>
          </w:tcPr>
          <w:p w:rsidR="00850562" w:rsidRPr="00D7522E" w:rsidRDefault="00850562" w:rsidP="00DB105B">
            <w:pPr>
              <w:topLinePunct/>
              <w:jc w:val="left"/>
              <w:rPr>
                <w:szCs w:val="21"/>
              </w:rPr>
            </w:pPr>
            <w:r w:rsidRPr="00D7522E">
              <w:rPr>
                <w:rFonts w:hint="eastAsia"/>
                <w:szCs w:val="21"/>
              </w:rPr>
              <w:t>岐阜県市町村職員退職手当組合</w:t>
            </w:r>
          </w:p>
        </w:tc>
        <w:tc>
          <w:tcPr>
            <w:tcW w:w="2552" w:type="dxa"/>
          </w:tcPr>
          <w:p w:rsidR="00850562" w:rsidRPr="00D7522E" w:rsidRDefault="00850562" w:rsidP="00850562">
            <w:pPr>
              <w:topLinePunct/>
              <w:jc w:val="center"/>
              <w:rPr>
                <w:szCs w:val="21"/>
              </w:rPr>
            </w:pPr>
            <w:r w:rsidRPr="00D7522E">
              <w:rPr>
                <w:rFonts w:hint="eastAsia"/>
                <w:szCs w:val="21"/>
              </w:rPr>
              <w:t>一部事務組合・広域連合</w:t>
            </w:r>
          </w:p>
        </w:tc>
        <w:tc>
          <w:tcPr>
            <w:tcW w:w="1417" w:type="dxa"/>
          </w:tcPr>
          <w:p w:rsidR="00850562" w:rsidRPr="00A41694" w:rsidRDefault="00850562" w:rsidP="00850562">
            <w:pPr>
              <w:topLinePunct/>
              <w:jc w:val="center"/>
              <w:rPr>
                <w:szCs w:val="21"/>
              </w:rPr>
            </w:pPr>
            <w:r w:rsidRPr="00A41694">
              <w:rPr>
                <w:rFonts w:hint="eastAsia"/>
                <w:szCs w:val="21"/>
              </w:rPr>
              <w:t>比例連結</w:t>
            </w:r>
          </w:p>
        </w:tc>
        <w:tc>
          <w:tcPr>
            <w:tcW w:w="1559" w:type="dxa"/>
          </w:tcPr>
          <w:p w:rsidR="00850562" w:rsidRPr="00A41694" w:rsidRDefault="00D7522E" w:rsidP="00D7522E">
            <w:pPr>
              <w:topLinePunct/>
              <w:jc w:val="center"/>
              <w:rPr>
                <w:szCs w:val="21"/>
              </w:rPr>
            </w:pPr>
            <w:r w:rsidRPr="00A41694">
              <w:rPr>
                <w:rFonts w:hint="eastAsia"/>
                <w:szCs w:val="21"/>
              </w:rPr>
              <w:t>－</w:t>
            </w:r>
          </w:p>
        </w:tc>
      </w:tr>
      <w:tr w:rsidR="00850562" w:rsidRPr="00386523" w:rsidTr="00D7522E">
        <w:trPr>
          <w:trHeight w:val="169"/>
        </w:trPr>
        <w:tc>
          <w:tcPr>
            <w:tcW w:w="3589" w:type="dxa"/>
          </w:tcPr>
          <w:p w:rsidR="00850562" w:rsidRPr="00D7522E" w:rsidRDefault="00850562" w:rsidP="00DB105B">
            <w:pPr>
              <w:topLinePunct/>
              <w:jc w:val="left"/>
              <w:rPr>
                <w:szCs w:val="21"/>
              </w:rPr>
            </w:pPr>
            <w:r w:rsidRPr="00D7522E">
              <w:rPr>
                <w:rFonts w:hint="eastAsia"/>
                <w:szCs w:val="21"/>
              </w:rPr>
              <w:t>（一財）郡上八幡産業振興公社</w:t>
            </w:r>
          </w:p>
        </w:tc>
        <w:tc>
          <w:tcPr>
            <w:tcW w:w="2552" w:type="dxa"/>
          </w:tcPr>
          <w:p w:rsidR="00850562" w:rsidRPr="00D7522E" w:rsidRDefault="00850562" w:rsidP="00DB105B">
            <w:pPr>
              <w:topLinePunct/>
              <w:jc w:val="center"/>
              <w:rPr>
                <w:szCs w:val="21"/>
              </w:rPr>
            </w:pPr>
            <w:r w:rsidRPr="00D7522E">
              <w:rPr>
                <w:rFonts w:hint="eastAsia"/>
                <w:szCs w:val="21"/>
              </w:rPr>
              <w:t>第三セクター等</w:t>
            </w:r>
          </w:p>
        </w:tc>
        <w:tc>
          <w:tcPr>
            <w:tcW w:w="1417" w:type="dxa"/>
          </w:tcPr>
          <w:p w:rsidR="00850562" w:rsidRPr="00D7522E" w:rsidRDefault="00850562" w:rsidP="009A32E1">
            <w:pPr>
              <w:topLinePunct/>
              <w:jc w:val="center"/>
              <w:rPr>
                <w:szCs w:val="21"/>
              </w:rPr>
            </w:pPr>
            <w:r w:rsidRPr="00D7522E">
              <w:rPr>
                <w:rFonts w:hint="eastAsia"/>
                <w:szCs w:val="21"/>
              </w:rPr>
              <w:t>全部連結</w:t>
            </w:r>
          </w:p>
        </w:tc>
        <w:tc>
          <w:tcPr>
            <w:tcW w:w="1559" w:type="dxa"/>
          </w:tcPr>
          <w:p w:rsidR="00850562" w:rsidRPr="00D7522E" w:rsidRDefault="00850562" w:rsidP="009A32E1">
            <w:pPr>
              <w:topLinePunct/>
              <w:jc w:val="center"/>
              <w:rPr>
                <w:szCs w:val="21"/>
              </w:rPr>
            </w:pPr>
            <w:r w:rsidRPr="00D7522E">
              <w:rPr>
                <w:rFonts w:hint="eastAsia"/>
                <w:szCs w:val="21"/>
              </w:rPr>
              <w:t>－</w:t>
            </w:r>
          </w:p>
        </w:tc>
      </w:tr>
      <w:tr w:rsidR="00850562" w:rsidRPr="00386523" w:rsidTr="00DB105B">
        <w:tc>
          <w:tcPr>
            <w:tcW w:w="3589" w:type="dxa"/>
          </w:tcPr>
          <w:p w:rsidR="00850562" w:rsidRPr="00D7522E" w:rsidRDefault="00850562" w:rsidP="00DB105B">
            <w:pPr>
              <w:topLinePunct/>
              <w:jc w:val="left"/>
              <w:rPr>
                <w:szCs w:val="21"/>
              </w:rPr>
            </w:pPr>
            <w:r w:rsidRPr="00D7522E">
              <w:rPr>
                <w:rFonts w:hint="eastAsia"/>
                <w:szCs w:val="21"/>
              </w:rPr>
              <w:t>大和総合開発</w:t>
            </w:r>
            <w:r w:rsidR="00D7522E" w:rsidRPr="00D7522E">
              <w:rPr>
                <w:rFonts w:hint="eastAsia"/>
                <w:szCs w:val="21"/>
              </w:rPr>
              <w:t>（株）</w:t>
            </w:r>
          </w:p>
        </w:tc>
        <w:tc>
          <w:tcPr>
            <w:tcW w:w="2552" w:type="dxa"/>
          </w:tcPr>
          <w:p w:rsidR="00850562" w:rsidRPr="00D7522E" w:rsidRDefault="00850562" w:rsidP="009A32E1">
            <w:pPr>
              <w:topLinePunct/>
              <w:jc w:val="center"/>
              <w:rPr>
                <w:szCs w:val="21"/>
              </w:rPr>
            </w:pPr>
            <w:r w:rsidRPr="00D7522E">
              <w:rPr>
                <w:rFonts w:hint="eastAsia"/>
                <w:szCs w:val="21"/>
              </w:rPr>
              <w:t>第三セクター等</w:t>
            </w:r>
          </w:p>
        </w:tc>
        <w:tc>
          <w:tcPr>
            <w:tcW w:w="1417" w:type="dxa"/>
          </w:tcPr>
          <w:p w:rsidR="00850562" w:rsidRPr="00D7522E" w:rsidRDefault="00850562" w:rsidP="009A32E1">
            <w:pPr>
              <w:topLinePunct/>
              <w:jc w:val="center"/>
              <w:rPr>
                <w:szCs w:val="21"/>
              </w:rPr>
            </w:pPr>
            <w:r w:rsidRPr="00D7522E">
              <w:rPr>
                <w:rFonts w:hint="eastAsia"/>
                <w:szCs w:val="21"/>
              </w:rPr>
              <w:t>全部連結</w:t>
            </w:r>
          </w:p>
        </w:tc>
        <w:tc>
          <w:tcPr>
            <w:tcW w:w="1559" w:type="dxa"/>
          </w:tcPr>
          <w:p w:rsidR="00850562" w:rsidRPr="00D7522E" w:rsidRDefault="00850562" w:rsidP="009A32E1">
            <w:pPr>
              <w:topLinePunct/>
              <w:jc w:val="center"/>
              <w:rPr>
                <w:szCs w:val="21"/>
              </w:rPr>
            </w:pPr>
            <w:r w:rsidRPr="00D7522E">
              <w:rPr>
                <w:rFonts w:hint="eastAsia"/>
                <w:szCs w:val="21"/>
              </w:rPr>
              <w:t>－</w:t>
            </w:r>
          </w:p>
        </w:tc>
      </w:tr>
      <w:tr w:rsidR="00D7522E" w:rsidRPr="00386523" w:rsidTr="00DB105B">
        <w:tc>
          <w:tcPr>
            <w:tcW w:w="3589" w:type="dxa"/>
          </w:tcPr>
          <w:p w:rsidR="00D7522E" w:rsidRPr="00D7522E" w:rsidRDefault="00D7522E" w:rsidP="00DB105B">
            <w:pPr>
              <w:topLinePunct/>
              <w:jc w:val="left"/>
              <w:rPr>
                <w:szCs w:val="21"/>
              </w:rPr>
            </w:pPr>
            <w:r w:rsidRPr="00D7522E">
              <w:rPr>
                <w:rFonts w:hint="eastAsia"/>
                <w:szCs w:val="21"/>
              </w:rPr>
              <w:t>（有）</w:t>
            </w:r>
            <w:r>
              <w:rPr>
                <w:rFonts w:hint="eastAsia"/>
                <w:szCs w:val="21"/>
              </w:rPr>
              <w:t>阿弥陀ケ滝観光</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伊野原の郷</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イーグル</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ネーブルみなみ</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bl>
    <w:p w:rsidR="009A32E1" w:rsidRPr="00386523" w:rsidRDefault="004905BB" w:rsidP="00BC0CB8">
      <w:pPr>
        <w:topLinePunct/>
        <w:ind w:firstLineChars="300" w:firstLine="630"/>
        <w:rPr>
          <w:szCs w:val="21"/>
        </w:rPr>
      </w:pPr>
      <w:r w:rsidRPr="00386523">
        <w:rPr>
          <w:rFonts w:hint="eastAsia"/>
          <w:szCs w:val="21"/>
        </w:rPr>
        <w:t>連結の方法は次のとおりです。</w:t>
      </w:r>
    </w:p>
    <w:p w:rsidR="004905BB" w:rsidRPr="00386523" w:rsidRDefault="009A32E1" w:rsidP="00BC0CB8">
      <w:pPr>
        <w:topLinePunct/>
        <w:ind w:firstLineChars="300" w:firstLine="630"/>
        <w:rPr>
          <w:szCs w:val="21"/>
        </w:rPr>
      </w:pPr>
      <w:r w:rsidRPr="00386523">
        <w:rPr>
          <w:rFonts w:hint="eastAsia"/>
          <w:szCs w:val="21"/>
        </w:rPr>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rsidR="00B12AD4" w:rsidRDefault="00B12AD4" w:rsidP="00BC0CB8">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2E71C7">
        <w:rPr>
          <w:rFonts w:hint="eastAsia"/>
          <w:szCs w:val="21"/>
        </w:rPr>
        <w:t>２９</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rsidR="00A9221E" w:rsidRPr="00745755" w:rsidRDefault="00DB105B" w:rsidP="00DB105B">
      <w:pPr>
        <w:topLinePunct/>
        <w:ind w:firstLineChars="600" w:firstLine="1260"/>
        <w:rPr>
          <w:szCs w:val="21"/>
        </w:rPr>
      </w:pPr>
      <w:r w:rsidRPr="00745755">
        <w:rPr>
          <w:rFonts w:hint="eastAsia"/>
          <w:szCs w:val="21"/>
        </w:rPr>
        <w:t>簡易水道</w:t>
      </w:r>
      <w:r w:rsidR="00A9221E" w:rsidRPr="00745755">
        <w:rPr>
          <w:rFonts w:hint="eastAsia"/>
          <w:szCs w:val="21"/>
        </w:rPr>
        <w:t>事業</w:t>
      </w:r>
      <w:r w:rsidR="00A9221E" w:rsidRPr="00745755">
        <w:rPr>
          <w:szCs w:val="21"/>
        </w:rPr>
        <w:t>会計</w:t>
      </w:r>
      <w:r w:rsidR="00A9221E" w:rsidRPr="00745755">
        <w:rPr>
          <w:rFonts w:hint="eastAsia"/>
          <w:szCs w:val="21"/>
        </w:rPr>
        <w:t xml:space="preserve">　</w:t>
      </w:r>
      <w:r w:rsidR="00A9221E" w:rsidRPr="00745755">
        <w:rPr>
          <w:szCs w:val="21"/>
        </w:rPr>
        <w:t xml:space="preserve">　企業債</w:t>
      </w:r>
      <w:r w:rsidR="00A9221E" w:rsidRPr="00745755">
        <w:rPr>
          <w:rFonts w:hint="eastAsia"/>
          <w:szCs w:val="21"/>
        </w:rPr>
        <w:t xml:space="preserve">残高　</w:t>
      </w:r>
      <w:r w:rsidR="00D7522E" w:rsidRPr="00745755">
        <w:rPr>
          <w:rFonts w:hint="eastAsia"/>
          <w:szCs w:val="21"/>
        </w:rPr>
        <w:t xml:space="preserve"> 7,587,583</w:t>
      </w:r>
      <w:r w:rsidRPr="00745755">
        <w:rPr>
          <w:rFonts w:hint="eastAsia"/>
          <w:szCs w:val="21"/>
        </w:rPr>
        <w:t>千</w:t>
      </w:r>
      <w:r w:rsidR="00A9221E" w:rsidRPr="00745755">
        <w:rPr>
          <w:szCs w:val="21"/>
        </w:rPr>
        <w:t>円</w:t>
      </w:r>
      <w:r w:rsidR="00A9221E" w:rsidRPr="00745755">
        <w:rPr>
          <w:rFonts w:hint="eastAsia"/>
          <w:szCs w:val="21"/>
        </w:rPr>
        <w:t xml:space="preserve">　</w:t>
      </w:r>
      <w:r w:rsidR="00A9221E" w:rsidRPr="00745755">
        <w:rPr>
          <w:szCs w:val="21"/>
        </w:rPr>
        <w:t xml:space="preserve">　</w:t>
      </w:r>
      <w:r w:rsidR="00A9221E" w:rsidRPr="00745755">
        <w:rPr>
          <w:rFonts w:hint="eastAsia"/>
          <w:szCs w:val="21"/>
        </w:rPr>
        <w:t>他会計</w:t>
      </w:r>
      <w:r w:rsidR="00A9221E" w:rsidRPr="00745755">
        <w:rPr>
          <w:szCs w:val="21"/>
        </w:rPr>
        <w:t xml:space="preserve">繰入金　</w:t>
      </w:r>
      <w:r w:rsidR="00D7522E" w:rsidRPr="00745755">
        <w:rPr>
          <w:rFonts w:hint="eastAsia"/>
          <w:szCs w:val="21"/>
        </w:rPr>
        <w:t xml:space="preserve">  375,729</w:t>
      </w:r>
      <w:r w:rsidRPr="00745755">
        <w:rPr>
          <w:rFonts w:hint="eastAsia"/>
          <w:szCs w:val="21"/>
        </w:rPr>
        <w:t>千</w:t>
      </w:r>
      <w:r w:rsidR="00A9221E" w:rsidRPr="00745755">
        <w:rPr>
          <w:szCs w:val="21"/>
        </w:rPr>
        <w:t>円</w:t>
      </w:r>
    </w:p>
    <w:p w:rsidR="00DB105B" w:rsidRPr="00745755" w:rsidRDefault="00DB105B" w:rsidP="00DB105B">
      <w:pPr>
        <w:topLinePunct/>
        <w:ind w:firstLineChars="600" w:firstLine="1260"/>
        <w:rPr>
          <w:szCs w:val="21"/>
        </w:rPr>
      </w:pPr>
      <w:r w:rsidRPr="00745755">
        <w:rPr>
          <w:rFonts w:hint="eastAsia"/>
          <w:szCs w:val="21"/>
        </w:rPr>
        <w:t xml:space="preserve">下水道事業会計　　　</w:t>
      </w:r>
      <w:r w:rsidRPr="00745755">
        <w:rPr>
          <w:szCs w:val="21"/>
        </w:rPr>
        <w:t>企業債</w:t>
      </w:r>
      <w:r w:rsidRPr="00745755">
        <w:rPr>
          <w:rFonts w:hint="eastAsia"/>
          <w:szCs w:val="21"/>
        </w:rPr>
        <w:t xml:space="preserve">残高　</w:t>
      </w:r>
      <w:r w:rsidR="00D7522E" w:rsidRPr="00745755">
        <w:rPr>
          <w:rFonts w:hint="eastAsia"/>
          <w:szCs w:val="21"/>
        </w:rPr>
        <w:t>18,225,132</w:t>
      </w:r>
      <w:r w:rsidRPr="00745755">
        <w:rPr>
          <w:rFonts w:hint="eastAsia"/>
          <w:szCs w:val="21"/>
        </w:rPr>
        <w:t>千</w:t>
      </w:r>
      <w:r w:rsidRPr="00745755">
        <w:rPr>
          <w:szCs w:val="21"/>
        </w:rPr>
        <w:t>円</w:t>
      </w:r>
      <w:r w:rsidRPr="00745755">
        <w:rPr>
          <w:rFonts w:hint="eastAsia"/>
          <w:szCs w:val="21"/>
        </w:rPr>
        <w:t xml:space="preserve">　</w:t>
      </w:r>
      <w:r w:rsidRPr="00745755">
        <w:rPr>
          <w:szCs w:val="21"/>
        </w:rPr>
        <w:t xml:space="preserve">　</w:t>
      </w:r>
      <w:r w:rsidRPr="00745755">
        <w:rPr>
          <w:rFonts w:hint="eastAsia"/>
          <w:szCs w:val="21"/>
        </w:rPr>
        <w:t>他会計</w:t>
      </w:r>
      <w:r w:rsidRPr="00745755">
        <w:rPr>
          <w:szCs w:val="21"/>
        </w:rPr>
        <w:t xml:space="preserve">繰入金　</w:t>
      </w:r>
      <w:r w:rsidR="00D7522E" w:rsidRPr="00745755">
        <w:rPr>
          <w:rFonts w:hint="eastAsia"/>
          <w:szCs w:val="21"/>
        </w:rPr>
        <w:t>1,245,359</w:t>
      </w:r>
      <w:r w:rsidRPr="00745755">
        <w:rPr>
          <w:rFonts w:hint="eastAsia"/>
          <w:szCs w:val="21"/>
        </w:rPr>
        <w:t>千</w:t>
      </w:r>
      <w:r w:rsidRPr="00745755">
        <w:rPr>
          <w:szCs w:val="21"/>
        </w:rPr>
        <w:t>円</w:t>
      </w:r>
    </w:p>
    <w:p w:rsidR="004905BB" w:rsidRPr="00386523" w:rsidRDefault="00BC0CB8" w:rsidP="00BC0CB8">
      <w:pPr>
        <w:topLinePunct/>
        <w:ind w:leftChars="306" w:left="853" w:hangingChars="100" w:hanging="210"/>
        <w:rPr>
          <w:szCs w:val="21"/>
        </w:rPr>
      </w:pPr>
      <w:r w:rsidRPr="00386523">
        <w:rPr>
          <w:rFonts w:hint="eastAsia"/>
          <w:szCs w:val="21"/>
        </w:rPr>
        <w:t xml:space="preserve">②　</w:t>
      </w:r>
      <w:r w:rsidR="004905BB" w:rsidRPr="00386523">
        <w:rPr>
          <w:rFonts w:hint="eastAsia"/>
          <w:szCs w:val="21"/>
        </w:rPr>
        <w:t>一部事務組合</w:t>
      </w:r>
      <w:r w:rsidR="00AD6A14" w:rsidRPr="00386523">
        <w:rPr>
          <w:rFonts w:hint="eastAsia"/>
          <w:szCs w:val="21"/>
        </w:rPr>
        <w:t>・広域</w:t>
      </w:r>
      <w:r w:rsidRPr="00386523">
        <w:rPr>
          <w:rFonts w:hint="eastAsia"/>
          <w:szCs w:val="21"/>
        </w:rPr>
        <w:t>連合は、各構成団体の経費負担割合等に基づき比例連結の対象としてい</w:t>
      </w:r>
      <w:r w:rsidR="00AD6A14" w:rsidRPr="00386523">
        <w:rPr>
          <w:rFonts w:hint="eastAsia"/>
          <w:szCs w:val="21"/>
        </w:rPr>
        <w:t>ます。</w:t>
      </w:r>
    </w:p>
    <w:p w:rsidR="00AD6A14" w:rsidRPr="00386523" w:rsidRDefault="00BC0CB8" w:rsidP="002E71C7">
      <w:pPr>
        <w:topLinePunct/>
        <w:ind w:leftChars="200" w:left="840" w:hangingChars="200" w:hanging="420"/>
        <w:rPr>
          <w:szCs w:val="21"/>
        </w:rPr>
      </w:pPr>
      <w:r w:rsidRPr="00386523">
        <w:rPr>
          <w:rFonts w:hint="eastAsia"/>
          <w:szCs w:val="21"/>
        </w:rPr>
        <w:t xml:space="preserve">　③　</w:t>
      </w:r>
      <w:r w:rsidR="00AD6A14" w:rsidRPr="00386523">
        <w:rPr>
          <w:rFonts w:hint="eastAsia"/>
          <w:szCs w:val="21"/>
        </w:rPr>
        <w:t>第三セクター等は、出資割合等が</w:t>
      </w:r>
      <w:r w:rsidR="00C90CCD">
        <w:rPr>
          <w:rFonts w:hint="eastAsia"/>
          <w:szCs w:val="21"/>
        </w:rPr>
        <w:t>５０</w:t>
      </w:r>
      <w:r w:rsidR="00AD6A14" w:rsidRPr="00386523">
        <w:rPr>
          <w:rFonts w:hint="eastAsia"/>
          <w:szCs w:val="21"/>
        </w:rPr>
        <w:t>％を超える団体</w:t>
      </w:r>
      <w:r w:rsidR="00A41694">
        <w:rPr>
          <w:rFonts w:hint="eastAsia"/>
          <w:szCs w:val="21"/>
        </w:rPr>
        <w:t>を</w:t>
      </w:r>
      <w:r w:rsidR="00AD6A14" w:rsidRPr="00386523">
        <w:rPr>
          <w:rFonts w:hint="eastAsia"/>
          <w:szCs w:val="21"/>
        </w:rPr>
        <w:t>全部連結</w:t>
      </w:r>
      <w:r w:rsidR="00B02498" w:rsidRPr="00386523">
        <w:rPr>
          <w:rFonts w:hint="eastAsia"/>
          <w:szCs w:val="21"/>
        </w:rPr>
        <w:t>の対象としています</w:t>
      </w:r>
      <w:r w:rsidR="00AD6A14" w:rsidRPr="00386523">
        <w:rPr>
          <w:rFonts w:hint="eastAsia"/>
          <w:szCs w:val="21"/>
        </w:rPr>
        <w:t>。</w:t>
      </w:r>
    </w:p>
    <w:p w:rsidR="00067A50" w:rsidRDefault="00067A50" w:rsidP="00BC0CB8">
      <w:pPr>
        <w:topLinePunct/>
        <w:ind w:leftChars="307" w:left="855" w:hangingChars="100" w:hanging="210"/>
        <w:rPr>
          <w:szCs w:val="21"/>
        </w:rPr>
      </w:pPr>
    </w:p>
    <w:p w:rsidR="00A41694" w:rsidRDefault="00A41694" w:rsidP="00BC0CB8">
      <w:pPr>
        <w:topLinePunct/>
        <w:ind w:leftChars="307" w:left="855" w:hangingChars="100" w:hanging="210"/>
        <w:rPr>
          <w:szCs w:val="21"/>
        </w:rPr>
      </w:pPr>
    </w:p>
    <w:p w:rsidR="009A2505" w:rsidRDefault="009A2505" w:rsidP="00BC0CB8">
      <w:pPr>
        <w:topLinePunct/>
        <w:ind w:leftChars="307" w:left="855" w:hangingChars="100" w:hanging="210"/>
        <w:rPr>
          <w:szCs w:val="21"/>
        </w:rPr>
      </w:pPr>
    </w:p>
    <w:p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lastRenderedPageBreak/>
        <w:t>⑵　出納整理期間</w:t>
      </w:r>
    </w:p>
    <w:p w:rsidR="004829A9" w:rsidRPr="00386523" w:rsidRDefault="004829A9" w:rsidP="009A2505">
      <w:pPr>
        <w:topLinePunct/>
        <w:ind w:leftChars="300" w:left="630" w:firstLineChars="100" w:firstLine="210"/>
        <w:rPr>
          <w:szCs w:val="21"/>
        </w:rPr>
      </w:pPr>
      <w:r w:rsidRPr="00386523">
        <w:rPr>
          <w:rFonts w:hint="eastAsia"/>
          <w:szCs w:val="21"/>
        </w:rPr>
        <w:t>地方自治法第</w:t>
      </w:r>
      <w:r w:rsidR="00C90CCD">
        <w:rPr>
          <w:rFonts w:hint="eastAsia"/>
          <w:szCs w:val="21"/>
        </w:rPr>
        <w:t>２３５</w:t>
      </w:r>
      <w:r w:rsidRPr="00386523">
        <w:rPr>
          <w:rFonts w:hint="eastAsia"/>
          <w:szCs w:val="21"/>
        </w:rPr>
        <w:t>条の</w:t>
      </w:r>
      <w:r w:rsidR="00C90CCD">
        <w:rPr>
          <w:rFonts w:hint="eastAsia"/>
          <w:szCs w:val="21"/>
        </w:rPr>
        <w:t>５</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rsidR="00B02498" w:rsidRPr="00386523" w:rsidRDefault="00282210" w:rsidP="009A2505">
      <w:pPr>
        <w:topLinePunct/>
        <w:ind w:leftChars="325" w:left="68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rsidR="00BD7AAF" w:rsidRPr="00386523" w:rsidRDefault="00BD7AAF" w:rsidP="0060243E">
      <w:pPr>
        <w:topLinePunct/>
        <w:rPr>
          <w:szCs w:val="21"/>
        </w:rPr>
      </w:pPr>
    </w:p>
    <w:p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rsidR="00565BBA" w:rsidRPr="00386523" w:rsidRDefault="00C90CCD" w:rsidP="009A2505">
      <w:pPr>
        <w:topLinePunct/>
        <w:ind w:leftChars="400" w:left="840"/>
        <w:rPr>
          <w:szCs w:val="21"/>
        </w:rPr>
      </w:pPr>
      <w:r>
        <w:rPr>
          <w:rFonts w:hint="eastAsia"/>
          <w:szCs w:val="21"/>
        </w:rPr>
        <w:t>千</w:t>
      </w:r>
      <w:r w:rsidR="007512E2" w:rsidRPr="00386523">
        <w:rPr>
          <w:rFonts w:hint="eastAsia"/>
          <w:szCs w:val="21"/>
        </w:rPr>
        <w:t>円</w:t>
      </w:r>
      <w:r w:rsidR="00565BBA" w:rsidRPr="00386523">
        <w:rPr>
          <w:rFonts w:hint="eastAsia"/>
          <w:szCs w:val="21"/>
        </w:rPr>
        <w:t>未満を四捨五入して表示しているため、合計金額が一致しない場合があります。</w:t>
      </w:r>
    </w:p>
    <w:p w:rsidR="00B02498" w:rsidRPr="00C90CCD" w:rsidRDefault="00B02498" w:rsidP="009A32E1">
      <w:pPr>
        <w:topLinePunct/>
        <w:rPr>
          <w:szCs w:val="21"/>
        </w:rPr>
      </w:pPr>
    </w:p>
    <w:p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rsidR="00D7522E" w:rsidRPr="006E2C69" w:rsidRDefault="00CD41B9" w:rsidP="00D7522E">
      <w:pPr>
        <w:topLinePunct/>
        <w:ind w:firstLineChars="200" w:firstLine="420"/>
        <w:rPr>
          <w:szCs w:val="21"/>
        </w:rPr>
      </w:pPr>
      <w:r w:rsidRPr="00386523">
        <w:rPr>
          <w:rFonts w:hint="eastAsia"/>
          <w:szCs w:val="21"/>
        </w:rPr>
        <w:t xml:space="preserve">　</w:t>
      </w:r>
      <w:r w:rsidR="00D7522E" w:rsidRPr="006E2C69">
        <w:rPr>
          <w:rFonts w:hint="eastAsia"/>
          <w:szCs w:val="21"/>
        </w:rPr>
        <w:t>ア　範囲</w:t>
      </w:r>
    </w:p>
    <w:p w:rsidR="00D7522E" w:rsidRPr="006E2C69" w:rsidRDefault="00D7522E" w:rsidP="00D7522E">
      <w:pPr>
        <w:topLinePunct/>
        <w:rPr>
          <w:szCs w:val="21"/>
        </w:rPr>
      </w:pPr>
      <w:r w:rsidRPr="006E2C69">
        <w:rPr>
          <w:rFonts w:hint="eastAsia"/>
          <w:szCs w:val="21"/>
        </w:rPr>
        <w:t xml:space="preserve">　　　　</w:t>
      </w:r>
      <w:r>
        <w:rPr>
          <w:rFonts w:hint="eastAsia"/>
          <w:szCs w:val="21"/>
        </w:rPr>
        <w:t xml:space="preserve">　</w:t>
      </w:r>
      <w:r w:rsidRPr="006E2C69">
        <w:rPr>
          <w:rFonts w:hint="eastAsia"/>
          <w:szCs w:val="21"/>
        </w:rPr>
        <w:t>普通財産のうち活用が図られていない公共資産</w:t>
      </w:r>
    </w:p>
    <w:p w:rsidR="00D7522E" w:rsidRPr="006E2C69" w:rsidRDefault="00D7522E" w:rsidP="00D7522E">
      <w:pPr>
        <w:tabs>
          <w:tab w:val="right" w:pos="9752"/>
        </w:tabs>
        <w:topLinePunct/>
        <w:rPr>
          <w:szCs w:val="21"/>
        </w:rPr>
      </w:pPr>
      <w:r w:rsidRPr="006E2C69">
        <w:rPr>
          <w:rFonts w:hint="eastAsia"/>
          <w:szCs w:val="21"/>
        </w:rPr>
        <w:t xml:space="preserve">　　　イ　内訳</w:t>
      </w:r>
      <w:r>
        <w:rPr>
          <w:szCs w:val="21"/>
        </w:rPr>
        <w:tab/>
      </w:r>
    </w:p>
    <w:p w:rsidR="00D7522E" w:rsidRPr="00675857" w:rsidRDefault="00D7522E" w:rsidP="00D7522E">
      <w:pPr>
        <w:topLinePunct/>
        <w:ind w:firstLineChars="500" w:firstLine="1050"/>
        <w:rPr>
          <w:szCs w:val="21"/>
          <w:u w:val="single"/>
        </w:rPr>
      </w:pPr>
      <w:r w:rsidRPr="00675857">
        <w:rPr>
          <w:rFonts w:hint="eastAsia"/>
          <w:szCs w:val="21"/>
          <w:u w:val="single"/>
        </w:rPr>
        <w:t xml:space="preserve">事業用資産　　</w:t>
      </w:r>
      <w:r w:rsidRPr="00675857">
        <w:rPr>
          <w:rFonts w:hint="eastAsia"/>
          <w:szCs w:val="21"/>
          <w:u w:val="single"/>
        </w:rPr>
        <w:t>118,371</w:t>
      </w:r>
      <w:r w:rsidRPr="00675857">
        <w:rPr>
          <w:rFonts w:hint="eastAsia"/>
          <w:szCs w:val="21"/>
          <w:u w:val="single"/>
        </w:rPr>
        <w:t xml:space="preserve">　千円（　</w:t>
      </w:r>
      <w:r w:rsidRPr="00675857">
        <w:rPr>
          <w:rFonts w:hint="eastAsia"/>
          <w:szCs w:val="21"/>
          <w:u w:val="single"/>
        </w:rPr>
        <w:t>85,254</w:t>
      </w:r>
      <w:r w:rsidRPr="00675857">
        <w:rPr>
          <w:rFonts w:hint="eastAsia"/>
          <w:szCs w:val="21"/>
          <w:u w:val="single"/>
        </w:rPr>
        <w:t xml:space="preserve">　千</w:t>
      </w:r>
      <w:r w:rsidRPr="00675857">
        <w:rPr>
          <w:szCs w:val="21"/>
          <w:u w:val="single"/>
        </w:rPr>
        <w:t>円</w:t>
      </w:r>
      <w:r w:rsidRPr="00675857">
        <w:rPr>
          <w:rFonts w:hint="eastAsia"/>
          <w:szCs w:val="21"/>
          <w:u w:val="single"/>
        </w:rPr>
        <w:t>）</w:t>
      </w:r>
    </w:p>
    <w:p w:rsidR="00D7522E" w:rsidRPr="00675857" w:rsidRDefault="00D7522E" w:rsidP="00D7522E">
      <w:pPr>
        <w:topLinePunct/>
        <w:ind w:firstLineChars="600" w:firstLine="1260"/>
        <w:rPr>
          <w:szCs w:val="21"/>
        </w:rPr>
      </w:pPr>
      <w:r w:rsidRPr="00675857">
        <w:rPr>
          <w:rFonts w:hint="eastAsia"/>
          <w:szCs w:val="21"/>
        </w:rPr>
        <w:t xml:space="preserve">土地　　　</w:t>
      </w:r>
      <w:r w:rsidRPr="00675857">
        <w:rPr>
          <w:rFonts w:hint="eastAsia"/>
          <w:szCs w:val="21"/>
        </w:rPr>
        <w:t>118,371</w:t>
      </w:r>
      <w:r w:rsidRPr="00675857">
        <w:rPr>
          <w:rFonts w:hint="eastAsia"/>
          <w:szCs w:val="21"/>
        </w:rPr>
        <w:t xml:space="preserve">　千円（　</w:t>
      </w:r>
      <w:r w:rsidRPr="00675857">
        <w:rPr>
          <w:rFonts w:hint="eastAsia"/>
          <w:szCs w:val="21"/>
        </w:rPr>
        <w:t>85,254</w:t>
      </w:r>
      <w:r w:rsidRPr="00675857">
        <w:rPr>
          <w:rFonts w:hint="eastAsia"/>
          <w:szCs w:val="21"/>
        </w:rPr>
        <w:t xml:space="preserve">　千円）</w:t>
      </w:r>
    </w:p>
    <w:p w:rsidR="00D7522E" w:rsidRPr="00675857" w:rsidRDefault="00D7522E" w:rsidP="00D7522E">
      <w:pPr>
        <w:topLinePunct/>
        <w:rPr>
          <w:szCs w:val="21"/>
        </w:rPr>
      </w:pPr>
      <w:r w:rsidRPr="00675857">
        <w:rPr>
          <w:rFonts w:hint="eastAsia"/>
          <w:szCs w:val="21"/>
        </w:rPr>
        <w:t xml:space="preserve">　　　　　　　平成２９年３月３１日時点における売却可能価額を記載しています。</w:t>
      </w:r>
    </w:p>
    <w:p w:rsidR="00D7522E" w:rsidRPr="00675857" w:rsidRDefault="00D7522E" w:rsidP="00D7522E">
      <w:pPr>
        <w:topLinePunct/>
        <w:ind w:left="1050" w:hangingChars="500" w:hanging="1050"/>
        <w:rPr>
          <w:szCs w:val="21"/>
        </w:rPr>
      </w:pPr>
      <w:r w:rsidRPr="00675857">
        <w:rPr>
          <w:rFonts w:hint="eastAsia"/>
          <w:szCs w:val="21"/>
        </w:rPr>
        <w:t xml:space="preserve">　　　　　　売却可能価額は、地方公共団体の財政の健全化に関する法律における評価方法によっています。</w:t>
      </w:r>
    </w:p>
    <w:p w:rsidR="00D7522E" w:rsidRPr="006E2C69" w:rsidRDefault="00D7522E" w:rsidP="00D7522E">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Pr="00675857">
        <w:rPr>
          <w:rFonts w:hint="eastAsia"/>
          <w:szCs w:val="21"/>
        </w:rPr>
        <w:t xml:space="preserve">　</w:t>
      </w:r>
      <w:r w:rsidRPr="00675857">
        <w:rPr>
          <w:rFonts w:hint="eastAsia"/>
          <w:szCs w:val="21"/>
        </w:rPr>
        <w:t>85,254</w:t>
      </w:r>
      <w:r w:rsidRPr="00675857">
        <w:rPr>
          <w:rFonts w:hint="eastAsia"/>
          <w:szCs w:val="21"/>
        </w:rPr>
        <w:t xml:space="preserve">　千円）</w:t>
      </w:r>
      <w:r>
        <w:rPr>
          <w:rFonts w:hint="eastAsia"/>
          <w:szCs w:val="21"/>
        </w:rPr>
        <w:t>は</w:t>
      </w:r>
      <w:r>
        <w:rPr>
          <w:szCs w:val="21"/>
        </w:rPr>
        <w:t>貸借対照表における簿価を記載しています。</w:t>
      </w:r>
    </w:p>
    <w:sectPr w:rsidR="00D7522E" w:rsidRPr="006E2C69" w:rsidSect="009A2505">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C8" w:rsidRDefault="00A749C8" w:rsidP="00674DD5">
      <w:r>
        <w:separator/>
      </w:r>
    </w:p>
  </w:endnote>
  <w:endnote w:type="continuationSeparator" w:id="0">
    <w:p w:rsidR="00A749C8" w:rsidRDefault="00A749C8" w:rsidP="0067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5706"/>
      <w:docPartObj>
        <w:docPartGallery w:val="Page Numbers (Bottom of Page)"/>
        <w:docPartUnique/>
      </w:docPartObj>
    </w:sdtPr>
    <w:sdtContent>
      <w:p w:rsidR="00D7522E" w:rsidRDefault="00EC1A26">
        <w:pPr>
          <w:pStyle w:val="a5"/>
          <w:jc w:val="center"/>
        </w:pPr>
        <w:fldSimple w:instr="PAGE   \* MERGEFORMAT">
          <w:r w:rsidR="00FA1C8C" w:rsidRPr="00FA1C8C">
            <w:rPr>
              <w:noProof/>
              <w:lang w:val="ja-JP"/>
            </w:rPr>
            <w:t>4</w:t>
          </w:r>
        </w:fldSimple>
      </w:p>
    </w:sdtContent>
  </w:sdt>
  <w:p w:rsidR="00D7522E" w:rsidRDefault="00D752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C8" w:rsidRDefault="00A749C8" w:rsidP="00674DD5">
      <w:r>
        <w:separator/>
      </w:r>
    </w:p>
  </w:footnote>
  <w:footnote w:type="continuationSeparator" w:id="0">
    <w:p w:rsidR="00A749C8" w:rsidRDefault="00A749C8" w:rsidP="0067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C644D4A"/>
    <w:multiLevelType w:val="hybridMultilevel"/>
    <w:tmpl w:val="4EFC846A"/>
    <w:lvl w:ilvl="0" w:tplc="23B89A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BD3"/>
    <w:rsid w:val="00003C00"/>
    <w:rsid w:val="000231C9"/>
    <w:rsid w:val="00032AC4"/>
    <w:rsid w:val="00037F4A"/>
    <w:rsid w:val="000444EF"/>
    <w:rsid w:val="000507D1"/>
    <w:rsid w:val="00055CFA"/>
    <w:rsid w:val="0006133A"/>
    <w:rsid w:val="00067A50"/>
    <w:rsid w:val="00070C9F"/>
    <w:rsid w:val="000809FA"/>
    <w:rsid w:val="00085ADF"/>
    <w:rsid w:val="0009617B"/>
    <w:rsid w:val="0009618C"/>
    <w:rsid w:val="000A1220"/>
    <w:rsid w:val="000B4451"/>
    <w:rsid w:val="000C19DB"/>
    <w:rsid w:val="000C376D"/>
    <w:rsid w:val="000E0127"/>
    <w:rsid w:val="000F5920"/>
    <w:rsid w:val="00102A8B"/>
    <w:rsid w:val="00106512"/>
    <w:rsid w:val="00115FD2"/>
    <w:rsid w:val="00137559"/>
    <w:rsid w:val="00152F53"/>
    <w:rsid w:val="0015550A"/>
    <w:rsid w:val="001601DD"/>
    <w:rsid w:val="0016090C"/>
    <w:rsid w:val="001634DF"/>
    <w:rsid w:val="0016668E"/>
    <w:rsid w:val="0019402D"/>
    <w:rsid w:val="00196CD4"/>
    <w:rsid w:val="00197224"/>
    <w:rsid w:val="001C737B"/>
    <w:rsid w:val="001D1365"/>
    <w:rsid w:val="001E4C0A"/>
    <w:rsid w:val="002156A3"/>
    <w:rsid w:val="00233571"/>
    <w:rsid w:val="00243355"/>
    <w:rsid w:val="002474ED"/>
    <w:rsid w:val="00266505"/>
    <w:rsid w:val="00274F48"/>
    <w:rsid w:val="00282210"/>
    <w:rsid w:val="002A6A47"/>
    <w:rsid w:val="002B486C"/>
    <w:rsid w:val="002C39E3"/>
    <w:rsid w:val="002D6020"/>
    <w:rsid w:val="002E71C7"/>
    <w:rsid w:val="002E7977"/>
    <w:rsid w:val="00314448"/>
    <w:rsid w:val="00320C1E"/>
    <w:rsid w:val="00326757"/>
    <w:rsid w:val="003371A8"/>
    <w:rsid w:val="00344225"/>
    <w:rsid w:val="00351E8B"/>
    <w:rsid w:val="00360DD5"/>
    <w:rsid w:val="00364FC2"/>
    <w:rsid w:val="00371E8A"/>
    <w:rsid w:val="00372E9C"/>
    <w:rsid w:val="003838B3"/>
    <w:rsid w:val="00385379"/>
    <w:rsid w:val="00386523"/>
    <w:rsid w:val="00390094"/>
    <w:rsid w:val="00390364"/>
    <w:rsid w:val="0039378C"/>
    <w:rsid w:val="003C6F71"/>
    <w:rsid w:val="003E19D4"/>
    <w:rsid w:val="003E3AF5"/>
    <w:rsid w:val="003F1314"/>
    <w:rsid w:val="00412986"/>
    <w:rsid w:val="00417A59"/>
    <w:rsid w:val="004246D8"/>
    <w:rsid w:val="00424D62"/>
    <w:rsid w:val="00452F9A"/>
    <w:rsid w:val="0046643D"/>
    <w:rsid w:val="00471132"/>
    <w:rsid w:val="00475E3A"/>
    <w:rsid w:val="00476A45"/>
    <w:rsid w:val="0048252B"/>
    <w:rsid w:val="004829A9"/>
    <w:rsid w:val="00483662"/>
    <w:rsid w:val="004905BB"/>
    <w:rsid w:val="0049114C"/>
    <w:rsid w:val="004A0DF0"/>
    <w:rsid w:val="004B504A"/>
    <w:rsid w:val="004C7AB7"/>
    <w:rsid w:val="004F2435"/>
    <w:rsid w:val="00501937"/>
    <w:rsid w:val="005267EF"/>
    <w:rsid w:val="005325E9"/>
    <w:rsid w:val="00563001"/>
    <w:rsid w:val="00565BBA"/>
    <w:rsid w:val="005818C7"/>
    <w:rsid w:val="005B4ECD"/>
    <w:rsid w:val="005C0E0E"/>
    <w:rsid w:val="005C1966"/>
    <w:rsid w:val="005D7A5E"/>
    <w:rsid w:val="005D7EDE"/>
    <w:rsid w:val="005E7C2A"/>
    <w:rsid w:val="0060243E"/>
    <w:rsid w:val="00615FAE"/>
    <w:rsid w:val="00617D35"/>
    <w:rsid w:val="00620489"/>
    <w:rsid w:val="00622B75"/>
    <w:rsid w:val="00625B87"/>
    <w:rsid w:val="00652025"/>
    <w:rsid w:val="00657FC7"/>
    <w:rsid w:val="0066388E"/>
    <w:rsid w:val="00670C94"/>
    <w:rsid w:val="00673257"/>
    <w:rsid w:val="0067407A"/>
    <w:rsid w:val="00674DD5"/>
    <w:rsid w:val="00682A26"/>
    <w:rsid w:val="006959D3"/>
    <w:rsid w:val="006A2307"/>
    <w:rsid w:val="006C3459"/>
    <w:rsid w:val="006D0277"/>
    <w:rsid w:val="006E16A0"/>
    <w:rsid w:val="006E5AF0"/>
    <w:rsid w:val="00712562"/>
    <w:rsid w:val="00720749"/>
    <w:rsid w:val="00745388"/>
    <w:rsid w:val="00745755"/>
    <w:rsid w:val="007512E2"/>
    <w:rsid w:val="00754CE2"/>
    <w:rsid w:val="0075689F"/>
    <w:rsid w:val="00760B48"/>
    <w:rsid w:val="00762E4C"/>
    <w:rsid w:val="0076470F"/>
    <w:rsid w:val="00765685"/>
    <w:rsid w:val="00781045"/>
    <w:rsid w:val="007A33F7"/>
    <w:rsid w:val="007B3A6C"/>
    <w:rsid w:val="007D516A"/>
    <w:rsid w:val="007F200E"/>
    <w:rsid w:val="007F4B00"/>
    <w:rsid w:val="00801483"/>
    <w:rsid w:val="008029FE"/>
    <w:rsid w:val="00820D55"/>
    <w:rsid w:val="00837B2C"/>
    <w:rsid w:val="00850562"/>
    <w:rsid w:val="00851960"/>
    <w:rsid w:val="00852140"/>
    <w:rsid w:val="0086481D"/>
    <w:rsid w:val="00870130"/>
    <w:rsid w:val="0087768A"/>
    <w:rsid w:val="00880849"/>
    <w:rsid w:val="008830EC"/>
    <w:rsid w:val="00892366"/>
    <w:rsid w:val="008968C0"/>
    <w:rsid w:val="00896D64"/>
    <w:rsid w:val="008A070C"/>
    <w:rsid w:val="008A1713"/>
    <w:rsid w:val="008B19D6"/>
    <w:rsid w:val="008B1EE4"/>
    <w:rsid w:val="008D0569"/>
    <w:rsid w:val="008D6BD3"/>
    <w:rsid w:val="008E4432"/>
    <w:rsid w:val="009034B0"/>
    <w:rsid w:val="0090460F"/>
    <w:rsid w:val="0091300D"/>
    <w:rsid w:val="0091332E"/>
    <w:rsid w:val="00940BA8"/>
    <w:rsid w:val="00941F98"/>
    <w:rsid w:val="00943D2C"/>
    <w:rsid w:val="0096053A"/>
    <w:rsid w:val="009715E1"/>
    <w:rsid w:val="009A2505"/>
    <w:rsid w:val="009A32E1"/>
    <w:rsid w:val="009A3B20"/>
    <w:rsid w:val="009A7E26"/>
    <w:rsid w:val="009C1851"/>
    <w:rsid w:val="009F0329"/>
    <w:rsid w:val="00A24068"/>
    <w:rsid w:val="00A26EBF"/>
    <w:rsid w:val="00A34293"/>
    <w:rsid w:val="00A364D3"/>
    <w:rsid w:val="00A36C3D"/>
    <w:rsid w:val="00A41694"/>
    <w:rsid w:val="00A45E5E"/>
    <w:rsid w:val="00A6530C"/>
    <w:rsid w:val="00A749C8"/>
    <w:rsid w:val="00A762C0"/>
    <w:rsid w:val="00A84BB4"/>
    <w:rsid w:val="00A9221E"/>
    <w:rsid w:val="00AA2C82"/>
    <w:rsid w:val="00AB58DE"/>
    <w:rsid w:val="00AC2ADA"/>
    <w:rsid w:val="00AC70A3"/>
    <w:rsid w:val="00AD6A14"/>
    <w:rsid w:val="00AE18CC"/>
    <w:rsid w:val="00B01807"/>
    <w:rsid w:val="00B02498"/>
    <w:rsid w:val="00B12AD4"/>
    <w:rsid w:val="00B16D04"/>
    <w:rsid w:val="00B3597E"/>
    <w:rsid w:val="00B447E7"/>
    <w:rsid w:val="00B47D20"/>
    <w:rsid w:val="00B60E6E"/>
    <w:rsid w:val="00B64168"/>
    <w:rsid w:val="00B75A32"/>
    <w:rsid w:val="00B75F85"/>
    <w:rsid w:val="00B773DE"/>
    <w:rsid w:val="00B8179C"/>
    <w:rsid w:val="00B90754"/>
    <w:rsid w:val="00B90DEB"/>
    <w:rsid w:val="00B92C60"/>
    <w:rsid w:val="00BA1C71"/>
    <w:rsid w:val="00BA750F"/>
    <w:rsid w:val="00BB17DF"/>
    <w:rsid w:val="00BC0CB8"/>
    <w:rsid w:val="00BC7F3F"/>
    <w:rsid w:val="00BD4CC7"/>
    <w:rsid w:val="00BD7AAF"/>
    <w:rsid w:val="00BE0FA3"/>
    <w:rsid w:val="00BE4F4F"/>
    <w:rsid w:val="00BF7E0A"/>
    <w:rsid w:val="00C07E51"/>
    <w:rsid w:val="00C1146D"/>
    <w:rsid w:val="00C45BA1"/>
    <w:rsid w:val="00C51774"/>
    <w:rsid w:val="00C61F80"/>
    <w:rsid w:val="00C64A97"/>
    <w:rsid w:val="00C671CD"/>
    <w:rsid w:val="00C77C1C"/>
    <w:rsid w:val="00C90CCD"/>
    <w:rsid w:val="00C91069"/>
    <w:rsid w:val="00CA59AD"/>
    <w:rsid w:val="00CA5E00"/>
    <w:rsid w:val="00CA788C"/>
    <w:rsid w:val="00CB623C"/>
    <w:rsid w:val="00CD3D6E"/>
    <w:rsid w:val="00CD41B9"/>
    <w:rsid w:val="00CD658D"/>
    <w:rsid w:val="00CD686E"/>
    <w:rsid w:val="00CF6032"/>
    <w:rsid w:val="00CF753E"/>
    <w:rsid w:val="00D11DD6"/>
    <w:rsid w:val="00D14255"/>
    <w:rsid w:val="00D154BF"/>
    <w:rsid w:val="00D162AB"/>
    <w:rsid w:val="00D25E7F"/>
    <w:rsid w:val="00D33BA1"/>
    <w:rsid w:val="00D363DD"/>
    <w:rsid w:val="00D6234D"/>
    <w:rsid w:val="00D708CF"/>
    <w:rsid w:val="00D7522E"/>
    <w:rsid w:val="00D85E6B"/>
    <w:rsid w:val="00DB0762"/>
    <w:rsid w:val="00DB105B"/>
    <w:rsid w:val="00DC319C"/>
    <w:rsid w:val="00DD3CC0"/>
    <w:rsid w:val="00DE32F8"/>
    <w:rsid w:val="00DE6F35"/>
    <w:rsid w:val="00E02960"/>
    <w:rsid w:val="00E1194C"/>
    <w:rsid w:val="00E212E1"/>
    <w:rsid w:val="00E3504C"/>
    <w:rsid w:val="00E353DB"/>
    <w:rsid w:val="00E46D0F"/>
    <w:rsid w:val="00E4747C"/>
    <w:rsid w:val="00E63E15"/>
    <w:rsid w:val="00E76B00"/>
    <w:rsid w:val="00EA525A"/>
    <w:rsid w:val="00EA779C"/>
    <w:rsid w:val="00EA7D62"/>
    <w:rsid w:val="00EC17DB"/>
    <w:rsid w:val="00EC1A26"/>
    <w:rsid w:val="00EC7951"/>
    <w:rsid w:val="00ED6E78"/>
    <w:rsid w:val="00EE6DA1"/>
    <w:rsid w:val="00EF4BB0"/>
    <w:rsid w:val="00EF6289"/>
    <w:rsid w:val="00F2209B"/>
    <w:rsid w:val="00F272C6"/>
    <w:rsid w:val="00F32D4C"/>
    <w:rsid w:val="00F53D71"/>
    <w:rsid w:val="00F60F74"/>
    <w:rsid w:val="00F66604"/>
    <w:rsid w:val="00F73C42"/>
    <w:rsid w:val="00F830DC"/>
    <w:rsid w:val="00F87A9D"/>
    <w:rsid w:val="00FA0B7C"/>
    <w:rsid w:val="00FA1C8C"/>
    <w:rsid w:val="00FC332D"/>
    <w:rsid w:val="00FC47FD"/>
    <w:rsid w:val="00FE4439"/>
    <w:rsid w:val="00FE4FA3"/>
    <w:rsid w:val="00FE5BD9"/>
    <w:rsid w:val="00FF5F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CC7"/>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93C4-B879-45D9-A1D8-90B4996B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2018-03-09T10:43:00Z</dcterms:created>
  <dcterms:modified xsi:type="dcterms:W3CDTF">2018-06-29T05:45:00Z</dcterms:modified>
</cp:coreProperties>
</file>